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E2" w:rsidRDefault="00032AE2">
      <w:pPr>
        <w:pStyle w:val="Standard"/>
        <w:jc w:val="center"/>
        <w:rPr>
          <w:b/>
          <w:bCs/>
          <w:u w:val="single"/>
        </w:rPr>
      </w:pPr>
    </w:p>
    <w:p w:rsidR="00032AE2" w:rsidRPr="00B24196" w:rsidRDefault="00716933">
      <w:pPr>
        <w:pStyle w:val="Standard"/>
        <w:jc w:val="center"/>
        <w:rPr>
          <w:b/>
          <w:bCs/>
          <w:u w:val="single"/>
        </w:rPr>
      </w:pPr>
      <w:r w:rsidRPr="00B24196">
        <w:rPr>
          <w:b/>
          <w:bCs/>
          <w:u w:val="single"/>
        </w:rPr>
        <w:t>ΑΡΩΜΑΤΙΚΑ ΦΥΤΑ – ΑΙΘΕΡΙΑ ΕΛΑΙΑ</w:t>
      </w:r>
    </w:p>
    <w:p w:rsidR="00032AE2" w:rsidRPr="00B24196" w:rsidRDefault="00032AE2">
      <w:pPr>
        <w:pStyle w:val="Standard"/>
        <w:jc w:val="center"/>
        <w:rPr>
          <w:b/>
          <w:bCs/>
          <w:u w:val="single"/>
        </w:rPr>
      </w:pPr>
    </w:p>
    <w:p w:rsidR="00032AE2" w:rsidRPr="00B24196" w:rsidRDefault="00032AE2">
      <w:pPr>
        <w:pStyle w:val="Standard"/>
        <w:jc w:val="center"/>
        <w:rPr>
          <w:b/>
          <w:bCs/>
          <w:u w:val="single"/>
        </w:rPr>
      </w:pPr>
    </w:p>
    <w:p w:rsidR="00032AE2" w:rsidRPr="00B24196" w:rsidRDefault="00032AE2">
      <w:pPr>
        <w:pStyle w:val="Standard"/>
        <w:rPr>
          <w:b/>
          <w:bCs/>
          <w:u w:val="single"/>
        </w:rPr>
      </w:pPr>
    </w:p>
    <w:p w:rsidR="00032AE2" w:rsidRPr="00B24196" w:rsidRDefault="00716933">
      <w:pPr>
        <w:pStyle w:val="Standard"/>
        <w:spacing w:line="360" w:lineRule="auto"/>
        <w:jc w:val="both"/>
        <w:rPr>
          <w:b/>
          <w:bCs/>
          <w:u w:val="single"/>
        </w:rPr>
      </w:pPr>
      <w:r w:rsidRPr="00B24196">
        <w:rPr>
          <w:rStyle w:val="StrongEmphasis"/>
          <w:rFonts w:ascii="InterstateBook, sans-serif" w:hAnsi="InterstateBook, sans-serif"/>
        </w:rPr>
        <w:t>Η ρίγανη</w:t>
      </w:r>
      <w:r w:rsidRPr="00B24196">
        <w:rPr>
          <w:rFonts w:ascii="InterstateLight, sans-serif" w:hAnsi="InterstateLight, sans-serif"/>
        </w:rPr>
        <w:t xml:space="preserve">: είναι πολυετής θάμνος. Συλλέγεται όταν είναι σε πλήρη άνθηση με αποκοπή. Το αιθέριο έλαιο χρησιμοποιείται στην αρωματοποιία, τη φαρμακευτική </w:t>
      </w:r>
      <w:r w:rsidRPr="00B24196">
        <w:rPr>
          <w:rFonts w:ascii="InterstateLight, sans-serif" w:hAnsi="InterstateLight, sans-serif"/>
        </w:rPr>
        <w:t xml:space="preserve">και η ξηρή δρόγη σαν άρτυμα σε φαγητά. </w:t>
      </w:r>
      <w:proofErr w:type="spellStart"/>
      <w:r w:rsidRPr="00B24196">
        <w:rPr>
          <w:rFonts w:ascii="InterstateLight, sans-serif" w:hAnsi="InterstateLight, sans-serif"/>
        </w:rPr>
        <w:t>Εχει</w:t>
      </w:r>
      <w:proofErr w:type="spellEnd"/>
      <w:r w:rsidRPr="00B24196">
        <w:rPr>
          <w:rFonts w:ascii="InterstateLight, sans-serif" w:hAnsi="InterstateLight, sans-serif"/>
        </w:rPr>
        <w:t xml:space="preserve"> περιεκτικότητα σε αιθέριο έλαιο 3,15%.</w:t>
      </w:r>
    </w:p>
    <w:p w:rsidR="00032AE2" w:rsidRPr="00B24196" w:rsidRDefault="00716933">
      <w:pPr>
        <w:pStyle w:val="Standard"/>
        <w:spacing w:line="360" w:lineRule="auto"/>
        <w:rPr>
          <w:rFonts w:ascii="Verdana" w:hAnsi="Verdana"/>
          <w:b/>
          <w:bCs/>
          <w:u w:val="single"/>
        </w:rPr>
      </w:pPr>
      <w:r w:rsidRPr="00B24196">
        <w:rPr>
          <w:rFonts w:ascii="Verdana" w:hAnsi="Verdana"/>
          <w:b/>
          <w:bCs/>
          <w:u w:val="single"/>
        </w:rPr>
        <w:t>ΑΙΘΕΡΙΟ ΕΛΑΙΟ ΡΙΓΑΝΗΣ</w:t>
      </w:r>
    </w:p>
    <w:p w:rsidR="00032AE2" w:rsidRPr="00B24196" w:rsidRDefault="00032AE2">
      <w:pPr>
        <w:rPr>
          <w:rFonts w:cs="Mangal"/>
          <w:szCs w:val="21"/>
        </w:rPr>
        <w:sectPr w:rsidR="00032AE2" w:rsidRPr="00B24196">
          <w:pgSz w:w="11906" w:h="16838"/>
          <w:pgMar w:top="1134" w:right="1134" w:bottom="1134" w:left="1134" w:header="720" w:footer="720" w:gutter="0"/>
          <w:cols w:space="720"/>
        </w:sectPr>
      </w:pPr>
    </w:p>
    <w:p w:rsidR="00032AE2" w:rsidRPr="00B24196" w:rsidRDefault="00716933">
      <w:pPr>
        <w:pStyle w:val="Standard"/>
        <w:numPr>
          <w:ilvl w:val="0"/>
          <w:numId w:val="1"/>
        </w:numPr>
        <w:spacing w:line="360" w:lineRule="auto"/>
        <w:rPr>
          <w:rFonts w:ascii="Verdana" w:hAnsi="Verdana"/>
          <w:u w:val="single"/>
        </w:rPr>
      </w:pPr>
      <w:r w:rsidRPr="00B24196">
        <w:rPr>
          <w:rFonts w:ascii="Verdana" w:hAnsi="Verdana"/>
          <w:u w:val="single"/>
        </w:rPr>
        <w:lastRenderedPageBreak/>
        <w:t xml:space="preserve">Τι είναι το </w:t>
      </w:r>
      <w:proofErr w:type="spellStart"/>
      <w:r w:rsidRPr="00B24196">
        <w:rPr>
          <w:rFonts w:ascii="Verdana" w:hAnsi="Verdana"/>
          <w:u w:val="single"/>
        </w:rPr>
        <w:t>ριγανέλαιο</w:t>
      </w:r>
      <w:proofErr w:type="spellEnd"/>
      <w:r w:rsidRPr="00B24196">
        <w:rPr>
          <w:rFonts w:ascii="Verdana" w:hAnsi="Verdana"/>
          <w:u w:val="single"/>
        </w:rPr>
        <w:t>;</w:t>
      </w:r>
    </w:p>
    <w:p w:rsidR="00032AE2" w:rsidRPr="00B24196" w:rsidRDefault="00032AE2">
      <w:pPr>
        <w:pStyle w:val="Standard"/>
        <w:spacing w:line="360" w:lineRule="auto"/>
        <w:rPr>
          <w:rFonts w:ascii="Verdana" w:hAnsi="Verdana"/>
        </w:rPr>
      </w:pP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spacing w:line="360" w:lineRule="auto"/>
        <w:jc w:val="both"/>
        <w:rPr>
          <w:rFonts w:ascii="Verdana" w:hAnsi="Verdana"/>
          <w:b/>
          <w:bCs/>
          <w:u w:val="single"/>
        </w:rPr>
      </w:pPr>
      <w:r w:rsidRPr="00B24196">
        <w:rPr>
          <w:rFonts w:ascii="Verdana" w:hAnsi="Verdana"/>
          <w:b/>
          <w:bCs/>
          <w:u w:val="single"/>
        </w:rPr>
        <w:lastRenderedPageBreak/>
        <w:t xml:space="preserve">Το </w:t>
      </w:r>
      <w:proofErr w:type="spellStart"/>
      <w:r w:rsidRPr="00B24196">
        <w:rPr>
          <w:rFonts w:ascii="Verdana" w:hAnsi="Verdana"/>
          <w:b/>
          <w:bCs/>
          <w:u w:val="single"/>
        </w:rPr>
        <w:t>Ριγανέλαιο</w:t>
      </w:r>
      <w:proofErr w:type="spellEnd"/>
      <w:r w:rsidRPr="00B24196">
        <w:rPr>
          <w:rFonts w:ascii="Verdana" w:hAnsi="Verdana"/>
          <w:b/>
          <w:bCs/>
          <w:u w:val="single"/>
        </w:rPr>
        <w:t xml:space="preserve"> είναι μια φυσική ουσία που παράγεται από τα άγρια φυτά της Ρίγανης , με δύο βασικά συστατικά την </w:t>
      </w:r>
      <w:proofErr w:type="spellStart"/>
      <w:r w:rsidRPr="00B24196">
        <w:rPr>
          <w:rFonts w:ascii="Verdana" w:hAnsi="Verdana"/>
          <w:b/>
          <w:bCs/>
          <w:u w:val="single"/>
        </w:rPr>
        <w:t>Καρβακρόλη</w:t>
      </w:r>
      <w:proofErr w:type="spellEnd"/>
      <w:r w:rsidRPr="00B24196">
        <w:rPr>
          <w:rFonts w:ascii="Verdana" w:hAnsi="Verdana"/>
          <w:b/>
          <w:bCs/>
          <w:u w:val="single"/>
        </w:rPr>
        <w:t xml:space="preserve"> κα</w:t>
      </w:r>
      <w:r w:rsidRPr="00B24196">
        <w:rPr>
          <w:rFonts w:ascii="Verdana" w:hAnsi="Verdana"/>
          <w:b/>
          <w:bCs/>
          <w:u w:val="single"/>
        </w:rPr>
        <w:t xml:space="preserve">ι τη </w:t>
      </w:r>
      <w:proofErr w:type="spellStart"/>
      <w:r w:rsidRPr="00B24196">
        <w:rPr>
          <w:rFonts w:ascii="Verdana" w:hAnsi="Verdana"/>
          <w:b/>
          <w:bCs/>
          <w:u w:val="single"/>
        </w:rPr>
        <w:t>Θυμόλη</w:t>
      </w:r>
      <w:proofErr w:type="spellEnd"/>
      <w:r w:rsidRPr="00B24196">
        <w:rPr>
          <w:rFonts w:ascii="Verdana" w:hAnsi="Verdana"/>
          <w:b/>
          <w:bCs/>
          <w:u w:val="single"/>
        </w:rPr>
        <w:t>. Έρευνες αποδεικνύουν ότι και τα δύο αυτά συστατικά έχουν σημαντική επίδραση σε επιβλαβείς μικροοργανισμούς , που προκαλούν πολλές ασθένειες στους ανθρώπους.</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720"/>
        </w:sectPr>
      </w:pPr>
    </w:p>
    <w:p w:rsidR="00032AE2" w:rsidRPr="00B24196" w:rsidRDefault="00716933">
      <w:pPr>
        <w:pStyle w:val="Standard"/>
        <w:spacing w:line="360" w:lineRule="auto"/>
        <w:jc w:val="both"/>
        <w:rPr>
          <w:rFonts w:ascii="Verdana" w:hAnsi="Verdana"/>
        </w:rPr>
      </w:pPr>
      <w:r w:rsidRPr="00B24196">
        <w:rPr>
          <w:rFonts w:ascii="Verdana" w:hAnsi="Verdana"/>
        </w:rPr>
        <w:lastRenderedPageBreak/>
        <w:t xml:space="preserve">Είναι σημαντικό να μην συγχέουμε το αιθέριο έλαιο της Ρίγανης με το φυτό της </w:t>
      </w:r>
      <w:proofErr w:type="spellStart"/>
      <w:r w:rsidRPr="00B24196">
        <w:rPr>
          <w:rFonts w:ascii="Verdana" w:hAnsi="Verdana"/>
        </w:rPr>
        <w:t>Ρίγανης,που</w:t>
      </w:r>
      <w:proofErr w:type="spellEnd"/>
      <w:r w:rsidRPr="00B24196">
        <w:rPr>
          <w:rFonts w:ascii="Verdana" w:hAnsi="Verdana"/>
        </w:rPr>
        <w:t xml:space="preserve"> χρησιμοποιείται σαν καρύκευμα στην κουζίνα. Το καρύκευμα προέρχεται από το φυτό </w:t>
      </w:r>
      <w:proofErr w:type="spellStart"/>
      <w:r w:rsidRPr="00B24196">
        <w:rPr>
          <w:rFonts w:ascii="Verdana" w:hAnsi="Verdana"/>
        </w:rPr>
        <w:t>Origanum</w:t>
      </w:r>
      <w:proofErr w:type="spellEnd"/>
      <w:r w:rsidRPr="00B24196">
        <w:rPr>
          <w:rFonts w:ascii="Verdana" w:hAnsi="Verdana"/>
        </w:rPr>
        <w:t xml:space="preserve"> </w:t>
      </w:r>
      <w:proofErr w:type="spellStart"/>
      <w:r w:rsidRPr="00B24196">
        <w:rPr>
          <w:rFonts w:ascii="Verdana" w:hAnsi="Verdana"/>
        </w:rPr>
        <w:t>Marjoram</w:t>
      </w:r>
      <w:proofErr w:type="spellEnd"/>
      <w:r w:rsidRPr="00B24196">
        <w:rPr>
          <w:rFonts w:ascii="Verdana" w:hAnsi="Verdana"/>
        </w:rPr>
        <w:t xml:space="preserve"> ενώ το </w:t>
      </w:r>
      <w:proofErr w:type="spellStart"/>
      <w:r w:rsidRPr="00B24196">
        <w:rPr>
          <w:rFonts w:ascii="Verdana" w:hAnsi="Verdana"/>
        </w:rPr>
        <w:t>Ριγανέλαιο</w:t>
      </w:r>
      <w:proofErr w:type="spellEnd"/>
      <w:r w:rsidRPr="00B24196">
        <w:rPr>
          <w:rFonts w:ascii="Verdana" w:hAnsi="Verdana"/>
        </w:rPr>
        <w:t xml:space="preserve"> από το φυτό </w:t>
      </w:r>
      <w:proofErr w:type="spellStart"/>
      <w:r w:rsidRPr="00B24196">
        <w:rPr>
          <w:rFonts w:ascii="Verdana" w:hAnsi="Verdana"/>
        </w:rPr>
        <w:t>Origanum</w:t>
      </w:r>
      <w:proofErr w:type="spellEnd"/>
      <w:r w:rsidRPr="00B24196">
        <w:rPr>
          <w:rFonts w:ascii="Verdana" w:hAnsi="Verdana"/>
        </w:rPr>
        <w:t xml:space="preserve"> </w:t>
      </w:r>
      <w:proofErr w:type="spellStart"/>
      <w:r w:rsidRPr="00B24196">
        <w:rPr>
          <w:rFonts w:ascii="Verdana" w:hAnsi="Verdana"/>
        </w:rPr>
        <w:t>vulgare</w:t>
      </w:r>
      <w:proofErr w:type="spellEnd"/>
      <w:r w:rsidRPr="00B24196">
        <w:rPr>
          <w:rFonts w:ascii="Verdana" w:hAnsi="Verdana"/>
        </w:rPr>
        <w:t>.</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spacing w:line="360" w:lineRule="auto"/>
        <w:jc w:val="both"/>
        <w:rPr>
          <w:rFonts w:ascii="Verdana" w:hAnsi="Verdana"/>
        </w:rPr>
      </w:pPr>
      <w:r w:rsidRPr="00B24196">
        <w:rPr>
          <w:rFonts w:ascii="Verdana" w:hAnsi="Verdana"/>
        </w:rPr>
        <w:lastRenderedPageBreak/>
        <w:t xml:space="preserve">Το </w:t>
      </w:r>
      <w:proofErr w:type="spellStart"/>
      <w:r w:rsidRPr="00B24196">
        <w:rPr>
          <w:rFonts w:ascii="Verdana" w:hAnsi="Verdana"/>
        </w:rPr>
        <w:t>Ριγανέλαιο</w:t>
      </w:r>
      <w:proofErr w:type="spellEnd"/>
      <w:r w:rsidRPr="00B24196">
        <w:rPr>
          <w:rFonts w:ascii="Verdana" w:hAnsi="Verdana"/>
        </w:rPr>
        <w:t xml:space="preserve"> πωλείται σε υγρή μορφή και σε κάψουλες (ταμπλέτες). Και στις δύο περιπτώσεις είναι </w:t>
      </w:r>
      <w:r w:rsidRPr="00B24196">
        <w:rPr>
          <w:rFonts w:ascii="Verdana" w:hAnsi="Verdana"/>
        </w:rPr>
        <w:t xml:space="preserve">σημαντικό να ελέγξετε αν προέρχεται από το συγκεκριμένο φυτό και αν η συγκέντρωση </w:t>
      </w:r>
      <w:proofErr w:type="spellStart"/>
      <w:r w:rsidRPr="00B24196">
        <w:rPr>
          <w:rFonts w:ascii="Verdana" w:hAnsi="Verdana"/>
        </w:rPr>
        <w:t>καρβακρόλης</w:t>
      </w:r>
      <w:proofErr w:type="spellEnd"/>
      <w:r w:rsidRPr="00B24196">
        <w:rPr>
          <w:rFonts w:ascii="Verdana" w:hAnsi="Verdana"/>
        </w:rPr>
        <w:t xml:space="preserve"> είναι το λιγότερο 70%.</w:t>
      </w:r>
      <w:r w:rsidRPr="00B24196">
        <w:rPr>
          <w:rFonts w:ascii="Verdana" w:hAnsi="Verdana"/>
        </w:rPr>
        <w:br/>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2"/>
        </w:numPr>
        <w:spacing w:line="360" w:lineRule="auto"/>
        <w:rPr>
          <w:rFonts w:ascii="Verdana" w:hAnsi="Verdana"/>
          <w:u w:val="single"/>
        </w:rPr>
      </w:pPr>
      <w:r w:rsidRPr="00B24196">
        <w:rPr>
          <w:rFonts w:ascii="Verdana" w:hAnsi="Verdana"/>
          <w:u w:val="single"/>
        </w:rPr>
        <w:lastRenderedPageBreak/>
        <w:t xml:space="preserve">Ποια είναι τα </w:t>
      </w:r>
      <w:proofErr w:type="spellStart"/>
      <w:r w:rsidRPr="00B24196">
        <w:rPr>
          <w:rFonts w:ascii="Verdana" w:hAnsi="Verdana"/>
          <w:u w:val="single"/>
        </w:rPr>
        <w:t>ωφέλη</w:t>
      </w:r>
      <w:proofErr w:type="spellEnd"/>
      <w:r w:rsidRPr="00B24196">
        <w:rPr>
          <w:rFonts w:ascii="Verdana" w:hAnsi="Verdana"/>
          <w:u w:val="single"/>
        </w:rPr>
        <w:t xml:space="preserve"> του </w:t>
      </w:r>
      <w:proofErr w:type="spellStart"/>
      <w:r w:rsidRPr="00B24196">
        <w:rPr>
          <w:rFonts w:ascii="Verdana" w:hAnsi="Verdana"/>
          <w:u w:val="single"/>
        </w:rPr>
        <w:t>Ριγανέλαιου</w:t>
      </w:r>
      <w:proofErr w:type="spellEnd"/>
      <w:r w:rsidRPr="00B24196">
        <w:rPr>
          <w:rFonts w:ascii="Verdana" w:hAnsi="Verdana"/>
          <w:u w:val="single"/>
        </w:rPr>
        <w:t>;</w:t>
      </w:r>
    </w:p>
    <w:p w:rsidR="00032AE2" w:rsidRPr="00B24196" w:rsidRDefault="00032AE2">
      <w:pPr>
        <w:pStyle w:val="Standard"/>
        <w:spacing w:line="360" w:lineRule="auto"/>
        <w:rPr>
          <w:rFonts w:ascii="Verdana" w:hAnsi="Verdana"/>
        </w:rPr>
      </w:pP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spacing w:line="360" w:lineRule="auto"/>
        <w:jc w:val="both"/>
      </w:pPr>
      <w:r w:rsidRPr="00B24196">
        <w:rPr>
          <w:rFonts w:ascii="Verdana" w:hAnsi="Verdana"/>
        </w:rPr>
        <w:lastRenderedPageBreak/>
        <w:t xml:space="preserve">Οι αρχαίοι Έλληνες είναι οι πρώτοι που αντιλήφθηκαν τα </w:t>
      </w:r>
      <w:proofErr w:type="spellStart"/>
      <w:r w:rsidRPr="00B24196">
        <w:rPr>
          <w:rFonts w:ascii="Verdana" w:hAnsi="Verdana"/>
        </w:rPr>
        <w:t>ωφέλη</w:t>
      </w:r>
      <w:proofErr w:type="spellEnd"/>
      <w:r w:rsidRPr="00B24196">
        <w:rPr>
          <w:rFonts w:ascii="Verdana" w:hAnsi="Verdana"/>
        </w:rPr>
        <w:t xml:space="preserve"> στην υγεία και την ιατρική ποιότητα τ</w:t>
      </w:r>
      <w:r w:rsidRPr="00B24196">
        <w:rPr>
          <w:rFonts w:ascii="Verdana" w:hAnsi="Verdana"/>
        </w:rPr>
        <w:t xml:space="preserve">ου </w:t>
      </w:r>
      <w:proofErr w:type="spellStart"/>
      <w:r w:rsidRPr="00B24196">
        <w:rPr>
          <w:rFonts w:ascii="Verdana" w:hAnsi="Verdana"/>
        </w:rPr>
        <w:t>Ριγανέλαιου</w:t>
      </w:r>
      <w:proofErr w:type="spellEnd"/>
      <w:r w:rsidRPr="00B24196">
        <w:rPr>
          <w:rFonts w:ascii="Verdana" w:hAnsi="Verdana"/>
        </w:rPr>
        <w:t xml:space="preserve">. Είναι γνωστή η ισχυρή </w:t>
      </w:r>
      <w:proofErr w:type="spellStart"/>
      <w:r w:rsidRPr="00B24196">
        <w:rPr>
          <w:rFonts w:ascii="Verdana" w:hAnsi="Verdana"/>
        </w:rPr>
        <w:t>αντιϊική</w:t>
      </w:r>
      <w:proofErr w:type="spellEnd"/>
      <w:r w:rsidRPr="00B24196">
        <w:rPr>
          <w:rFonts w:ascii="Verdana" w:hAnsi="Verdana"/>
        </w:rPr>
        <w:t xml:space="preserve">, </w:t>
      </w:r>
      <w:proofErr w:type="spellStart"/>
      <w:r w:rsidRPr="00B24196">
        <w:rPr>
          <w:rFonts w:ascii="Verdana" w:hAnsi="Verdana"/>
        </w:rPr>
        <w:t>αντιβτηριακή</w:t>
      </w:r>
      <w:proofErr w:type="spellEnd"/>
      <w:r w:rsidRPr="00B24196">
        <w:rPr>
          <w:rFonts w:ascii="Verdana" w:hAnsi="Verdana"/>
        </w:rPr>
        <w:t xml:space="preserve">, </w:t>
      </w:r>
      <w:proofErr w:type="spellStart"/>
      <w:r w:rsidRPr="00B24196">
        <w:rPr>
          <w:rFonts w:ascii="Verdana" w:hAnsi="Verdana"/>
        </w:rPr>
        <w:t>αντιμυκητιακή</w:t>
      </w:r>
      <w:proofErr w:type="spellEnd"/>
      <w:r w:rsidRPr="00B24196">
        <w:rPr>
          <w:rFonts w:ascii="Verdana" w:hAnsi="Verdana"/>
        </w:rPr>
        <w:t xml:space="preserve"> και αντιπαρασιτική δράση του </w:t>
      </w:r>
      <w:proofErr w:type="spellStart"/>
      <w:r w:rsidRPr="00B24196">
        <w:rPr>
          <w:rFonts w:ascii="Verdana" w:hAnsi="Verdana"/>
        </w:rPr>
        <w:t>Ριγανέλαιου</w:t>
      </w:r>
      <w:proofErr w:type="spellEnd"/>
      <w:r w:rsidRPr="00B24196">
        <w:rPr>
          <w:rFonts w:ascii="Verdana" w:hAnsi="Verdana"/>
        </w:rPr>
        <w:t xml:space="preserve">, η δράση του στη μείωση του </w:t>
      </w:r>
      <w:proofErr w:type="spellStart"/>
      <w:r w:rsidRPr="00B24196">
        <w:rPr>
          <w:rFonts w:ascii="Verdana" w:hAnsi="Verdana"/>
        </w:rPr>
        <w:t>πόνου,αντιφλογιστικό,εναντίον</w:t>
      </w:r>
      <w:proofErr w:type="spellEnd"/>
      <w:r w:rsidRPr="00B24196">
        <w:rPr>
          <w:rFonts w:ascii="Verdana" w:hAnsi="Verdana"/>
        </w:rPr>
        <w:t xml:space="preserve"> των μολύνσεων.</w:t>
      </w:r>
      <w:r w:rsidRPr="00B24196">
        <w:rPr>
          <w:rFonts w:ascii="Verdana" w:hAnsi="Verdana"/>
        </w:rPr>
        <w:br/>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3"/>
        </w:numPr>
        <w:spacing w:line="360" w:lineRule="auto"/>
        <w:rPr>
          <w:rFonts w:ascii="Verdana" w:hAnsi="Verdana"/>
          <w:u w:val="single"/>
        </w:rPr>
      </w:pPr>
      <w:r w:rsidRPr="00B24196">
        <w:rPr>
          <w:rFonts w:ascii="Verdana" w:hAnsi="Verdana"/>
          <w:u w:val="single"/>
        </w:rPr>
        <w:lastRenderedPageBreak/>
        <w:t xml:space="preserve">Μερικά από τα σπουδαιότερα </w:t>
      </w:r>
      <w:proofErr w:type="spellStart"/>
      <w:r w:rsidRPr="00B24196">
        <w:rPr>
          <w:rFonts w:ascii="Verdana" w:hAnsi="Verdana"/>
          <w:u w:val="single"/>
        </w:rPr>
        <w:t>ωφέλη</w:t>
      </w:r>
      <w:proofErr w:type="spellEnd"/>
      <w:r w:rsidRPr="00B24196">
        <w:rPr>
          <w:rFonts w:ascii="Verdana" w:hAnsi="Verdana"/>
          <w:u w:val="single"/>
        </w:rPr>
        <w:t xml:space="preserve"> του </w:t>
      </w:r>
      <w:proofErr w:type="spellStart"/>
      <w:r w:rsidRPr="00B24196">
        <w:rPr>
          <w:rFonts w:ascii="Verdana" w:hAnsi="Verdana"/>
          <w:u w:val="single"/>
        </w:rPr>
        <w:t>Ριγανέλαιου</w:t>
      </w:r>
      <w:proofErr w:type="spellEnd"/>
      <w:r w:rsidRPr="00B24196">
        <w:rPr>
          <w:rFonts w:ascii="Verdana" w:hAnsi="Verdana"/>
          <w:u w:val="single"/>
        </w:rPr>
        <w:t xml:space="preserve"> είναι:</w:t>
      </w:r>
    </w:p>
    <w:p w:rsidR="00032AE2" w:rsidRPr="00B24196" w:rsidRDefault="00032AE2">
      <w:pPr>
        <w:pStyle w:val="Standard"/>
        <w:spacing w:line="360" w:lineRule="auto"/>
        <w:rPr>
          <w:rFonts w:ascii="Verdana" w:hAnsi="Verdana"/>
          <w:u w:val="single"/>
        </w:rPr>
      </w:pP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4"/>
        </w:numPr>
        <w:spacing w:line="360" w:lineRule="auto"/>
        <w:rPr>
          <w:rFonts w:ascii="Verdana" w:hAnsi="Verdana"/>
        </w:rPr>
      </w:pPr>
      <w:r w:rsidRPr="00B24196">
        <w:rPr>
          <w:rFonts w:ascii="Verdana" w:hAnsi="Verdana"/>
        </w:rPr>
        <w:lastRenderedPageBreak/>
        <w:t>Καταστρέφει οργανισμούς που συμβάλλουν στη ανάπτυξη δερματικών μολύνσεων και προβλημάτων χώνευσης.</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4"/>
        </w:numPr>
        <w:spacing w:line="360" w:lineRule="auto"/>
        <w:rPr>
          <w:rFonts w:ascii="Verdana" w:hAnsi="Verdana"/>
        </w:rPr>
      </w:pPr>
      <w:r w:rsidRPr="00B24196">
        <w:rPr>
          <w:rFonts w:ascii="Verdana" w:hAnsi="Verdana"/>
        </w:rPr>
        <w:lastRenderedPageBreak/>
        <w:t>Ενισχύει το ανοσοποιητικό σύστημα.</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4"/>
        </w:numPr>
        <w:spacing w:line="360" w:lineRule="auto"/>
        <w:rPr>
          <w:rFonts w:ascii="Verdana" w:hAnsi="Verdana"/>
        </w:rPr>
      </w:pPr>
      <w:r w:rsidRPr="00B24196">
        <w:rPr>
          <w:rFonts w:ascii="Verdana" w:hAnsi="Verdana"/>
        </w:rPr>
        <w:lastRenderedPageBreak/>
        <w:t>Αυξάνει την σύνδεση και την ευελιξία των μυών.</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numPr>
          <w:ilvl w:val="0"/>
          <w:numId w:val="4"/>
        </w:numPr>
        <w:spacing w:line="360" w:lineRule="auto"/>
        <w:rPr>
          <w:rFonts w:ascii="Verdana" w:hAnsi="Verdana"/>
        </w:rPr>
      </w:pPr>
      <w:r w:rsidRPr="00B24196">
        <w:rPr>
          <w:rFonts w:ascii="Verdana" w:hAnsi="Verdana"/>
        </w:rPr>
        <w:lastRenderedPageBreak/>
        <w:t>Βελτιώνει την υγεία του αναπνευστικού.</w:t>
      </w:r>
    </w:p>
    <w:p w:rsidR="00032AE2" w:rsidRPr="00B24196" w:rsidRDefault="00032AE2">
      <w:pPr>
        <w:rPr>
          <w:rFonts w:cs="Mangal"/>
          <w:szCs w:val="21"/>
        </w:rPr>
        <w:sectPr w:rsidR="00032AE2" w:rsidRPr="00B24196">
          <w:type w:val="continuous"/>
          <w:pgSz w:w="11906" w:h="16838"/>
          <w:pgMar w:top="1134" w:right="1134" w:bottom="1134" w:left="1134" w:header="720" w:footer="720" w:gutter="0"/>
          <w:cols w:space="0"/>
        </w:sectPr>
      </w:pPr>
    </w:p>
    <w:p w:rsidR="00032AE2" w:rsidRPr="00B24196" w:rsidRDefault="00716933">
      <w:pPr>
        <w:pStyle w:val="Standard"/>
        <w:rPr>
          <w:rFonts w:ascii="InterstateLight, sans-serif" w:hAnsi="InterstateLight, sans-serif"/>
          <w:sz w:val="22"/>
          <w:szCs w:val="22"/>
        </w:rPr>
      </w:pPr>
      <w:r w:rsidRPr="00B24196">
        <w:rPr>
          <w:rFonts w:ascii="InterstateLight, sans-serif" w:hAnsi="InterstateLight, sans-serif"/>
          <w:noProof/>
          <w:sz w:val="22"/>
          <w:szCs w:val="22"/>
          <w:lang w:eastAsia="el-GR" w:bidi="ar-SA"/>
        </w:rPr>
        <w:lastRenderedPageBreak/>
        <w:drawing>
          <wp:anchor distT="0" distB="0" distL="114300" distR="114300" simplePos="0" relativeHeight="251659264" behindDoc="0" locked="0" layoutInCell="1" allowOverlap="1">
            <wp:simplePos x="0" y="0"/>
            <wp:positionH relativeFrom="column">
              <wp:posOffset>295200</wp:posOffset>
            </wp:positionH>
            <wp:positionV relativeFrom="paragraph">
              <wp:posOffset>418320</wp:posOffset>
            </wp:positionV>
            <wp:extent cx="5179680" cy="2851200"/>
            <wp:effectExtent l="0" t="0" r="0" b="0"/>
            <wp:wrapSquare wrapText="bothSides"/>
            <wp:docPr id="1"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179680" cy="2851200"/>
                    </a:xfrm>
                    <a:prstGeom prst="rect">
                      <a:avLst/>
                    </a:prstGeom>
                  </pic:spPr>
                </pic:pic>
              </a:graphicData>
            </a:graphic>
          </wp:anchor>
        </w:drawing>
      </w:r>
    </w:p>
    <w:p w:rsidR="00032AE2" w:rsidRPr="00B24196" w:rsidRDefault="00032AE2">
      <w:pPr>
        <w:pStyle w:val="Standard"/>
        <w:rPr>
          <w:b/>
          <w:bCs/>
          <w:sz w:val="22"/>
          <w:szCs w:val="22"/>
          <w:u w:val="single"/>
        </w:rPr>
      </w:pPr>
    </w:p>
    <w:p w:rsidR="00032AE2" w:rsidRPr="00B24196" w:rsidRDefault="00032AE2">
      <w:pPr>
        <w:pStyle w:val="Standard"/>
        <w:jc w:val="both"/>
        <w:rPr>
          <w:b/>
          <w:bCs/>
          <w:sz w:val="22"/>
          <w:szCs w:val="22"/>
          <w:u w:val="single"/>
        </w:rPr>
      </w:pPr>
    </w:p>
    <w:p w:rsidR="00032AE2" w:rsidRPr="00B24196" w:rsidRDefault="00032AE2">
      <w:pPr>
        <w:pStyle w:val="Standard"/>
        <w:jc w:val="both"/>
        <w:rPr>
          <w:b/>
          <w:bCs/>
          <w:sz w:val="22"/>
          <w:szCs w:val="22"/>
          <w:u w:val="single"/>
        </w:rPr>
      </w:pPr>
    </w:p>
    <w:p w:rsidR="00032AE2" w:rsidRPr="00B24196" w:rsidRDefault="00032AE2">
      <w:pPr>
        <w:pStyle w:val="Standard"/>
        <w:jc w:val="both"/>
        <w:rPr>
          <w:b/>
          <w:bCs/>
          <w:sz w:val="22"/>
          <w:szCs w:val="22"/>
          <w:u w:val="single"/>
        </w:rPr>
      </w:pPr>
    </w:p>
    <w:p w:rsidR="00861DDF" w:rsidRPr="00B24196" w:rsidRDefault="00861DDF">
      <w:pPr>
        <w:pStyle w:val="Standard"/>
        <w:spacing w:line="360" w:lineRule="auto"/>
        <w:jc w:val="both"/>
        <w:rPr>
          <w:rStyle w:val="StrongEmphasis"/>
          <w:rFonts w:ascii="InterstateBook, sans-serif" w:hAnsi="InterstateBook, sans-serif"/>
        </w:rPr>
      </w:pPr>
      <w:r w:rsidRPr="00B24196">
        <w:rPr>
          <w:rStyle w:val="StrongEmphasis"/>
          <w:rFonts w:ascii="InterstateBook, sans-serif" w:hAnsi="InterstateBook, sans-serif"/>
        </w:rPr>
        <w:t xml:space="preserve">          </w:t>
      </w: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861DDF" w:rsidRPr="00B24196" w:rsidRDefault="00861DDF">
      <w:pPr>
        <w:pStyle w:val="Standard"/>
        <w:spacing w:line="360" w:lineRule="auto"/>
        <w:jc w:val="both"/>
        <w:rPr>
          <w:rStyle w:val="StrongEmphasis"/>
          <w:rFonts w:ascii="InterstateBook, sans-serif" w:hAnsi="InterstateBook, sans-serif"/>
        </w:rPr>
      </w:pPr>
    </w:p>
    <w:p w:rsidR="00032AE2" w:rsidRPr="00B24196" w:rsidRDefault="00716933">
      <w:pPr>
        <w:pStyle w:val="Standard"/>
        <w:spacing w:line="360" w:lineRule="auto"/>
        <w:jc w:val="both"/>
        <w:rPr>
          <w:b/>
          <w:bCs/>
          <w:sz w:val="22"/>
          <w:szCs w:val="22"/>
          <w:u w:val="single"/>
        </w:rPr>
      </w:pPr>
      <w:r w:rsidRPr="00B24196">
        <w:rPr>
          <w:rStyle w:val="StrongEmphasis"/>
          <w:rFonts w:ascii="InterstateBook, sans-serif" w:hAnsi="InterstateBook, sans-serif"/>
        </w:rPr>
        <w:t>Το δενδρολίβανο</w:t>
      </w:r>
      <w:r w:rsidRPr="00B24196">
        <w:rPr>
          <w:rFonts w:ascii="InterstateLight, sans-serif" w:hAnsi="InterstateLight, sans-serif"/>
        </w:rPr>
        <w:t xml:space="preserve">: είναι </w:t>
      </w:r>
      <w:r w:rsidRPr="00B24196">
        <w:rPr>
          <w:rFonts w:ascii="InterstateLight, sans-serif" w:hAnsi="InterstateLight, sans-serif"/>
        </w:rPr>
        <w:t xml:space="preserve">πολυετής θάμνος. </w:t>
      </w:r>
      <w:r w:rsidR="00861DDF" w:rsidRPr="00B24196">
        <w:rPr>
          <w:rFonts w:ascii="InterstateLight, sans-serif" w:hAnsi="InterstateLight, sans-serif"/>
        </w:rPr>
        <w:t xml:space="preserve">    </w:t>
      </w:r>
      <w:r w:rsidRPr="00B24196">
        <w:rPr>
          <w:rFonts w:ascii="InterstateLight, sans-serif" w:hAnsi="InterstateLight, sans-serif"/>
        </w:rPr>
        <w:t xml:space="preserve">Συλλέγονται τα άνθη και τα φύλλα του. Βρίσκεται σε πλήρη απόδοση κατά τον τρίτο χρόνο. Το αιθέριο έλαιο χρησιμοποιείται στην αρωματοποιία, τη φαρμακευτική αλλά και την παραγωγή σαπώνων και σαν συντηρητικό σε ποτά και τροφές. </w:t>
      </w:r>
      <w:r w:rsidR="00861DDF" w:rsidRPr="00B24196">
        <w:rPr>
          <w:rFonts w:ascii="InterstateLight, sans-serif" w:hAnsi="InterstateLight, sans-serif"/>
        </w:rPr>
        <w:t>Έχει</w:t>
      </w:r>
      <w:r w:rsidRPr="00B24196">
        <w:rPr>
          <w:rFonts w:ascii="InterstateLight, sans-serif" w:hAnsi="InterstateLight, sans-serif"/>
        </w:rPr>
        <w:t xml:space="preserve"> περιεκτικ</w:t>
      </w:r>
      <w:r w:rsidRPr="00B24196">
        <w:rPr>
          <w:rFonts w:ascii="InterstateLight, sans-serif" w:hAnsi="InterstateLight, sans-serif"/>
        </w:rPr>
        <w:t>ότητας αιθέριο έλαιο 1,5-3%.</w:t>
      </w:r>
    </w:p>
    <w:p w:rsidR="00032AE2" w:rsidRPr="00B24196" w:rsidRDefault="00032AE2">
      <w:pPr>
        <w:pStyle w:val="Standard"/>
        <w:spacing w:line="360" w:lineRule="auto"/>
        <w:jc w:val="both"/>
        <w:rPr>
          <w:rFonts w:ascii="InterstateLight, sans-serif" w:hAnsi="InterstateLight, sans-serif"/>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pPr>
        <w:pStyle w:val="Standard"/>
        <w:spacing w:line="360" w:lineRule="auto"/>
        <w:rPr>
          <w:rFonts w:ascii="InterstateLight, sans-serif" w:hAnsi="InterstateLight, sans-serif"/>
          <w:b/>
          <w:bCs/>
          <w:u w:val="single"/>
        </w:rPr>
      </w:pPr>
    </w:p>
    <w:p w:rsidR="00032AE2" w:rsidRPr="00B24196" w:rsidRDefault="00716933">
      <w:pPr>
        <w:pStyle w:val="Standard"/>
        <w:spacing w:line="360" w:lineRule="auto"/>
        <w:rPr>
          <w:rFonts w:ascii="InterstateLight, sans-serif" w:hAnsi="InterstateLight, sans-serif"/>
          <w:b/>
          <w:bCs/>
          <w:u w:val="single"/>
        </w:rPr>
      </w:pPr>
      <w:r w:rsidRPr="00B24196">
        <w:rPr>
          <w:rFonts w:ascii="InterstateLight, sans-serif" w:hAnsi="InterstateLight, sans-serif"/>
          <w:b/>
          <w:bCs/>
          <w:u w:val="single"/>
        </w:rPr>
        <w:lastRenderedPageBreak/>
        <w:t>ΑΙΘΕΡΙΟ ΕΛΑΙΟ ΔΕΝΔΡΟΛΙΒΑΝΟΥ</w:t>
      </w:r>
    </w:p>
    <w:p w:rsidR="00032AE2" w:rsidRPr="00B24196" w:rsidRDefault="00716933">
      <w:pPr>
        <w:pStyle w:val="Standard"/>
        <w:spacing w:line="360" w:lineRule="auto"/>
        <w:rPr>
          <w:rFonts w:ascii="InterstateLight, sans-serif" w:hAnsi="InterstateLight, sans-serif"/>
          <w:bCs/>
          <w:sz w:val="22"/>
          <w:szCs w:val="22"/>
          <w:u w:val="single"/>
        </w:rPr>
      </w:pPr>
      <w:r w:rsidRPr="00B24196">
        <w:rPr>
          <w:rFonts w:ascii="InterstateLight, sans-serif" w:hAnsi="InterstateLight, sans-serif"/>
          <w:bCs/>
          <w:u w:val="single"/>
        </w:rPr>
        <w:t>Το αιθέριο έλαιο του δεντρολίβανου, έχει ισχυρές αντισηπτικές και διεγερτικές ιδιότητες. Θεωρείται ένα από τα πιο χρήσιμα αιθέρια έλαια. Προάγει τη καλή κυκλοφορία του αίματος, τονώνει το νευρικό σύ</w:t>
      </w:r>
      <w:r w:rsidRPr="00B24196">
        <w:rPr>
          <w:rFonts w:ascii="InterstateLight, sans-serif" w:hAnsi="InterstateLight, sans-serif"/>
          <w:bCs/>
          <w:u w:val="single"/>
        </w:rPr>
        <w:t>στημα το δέρμα και το συκώτι, ξεκουράζει το νευρικό σύστημα και δίνει ένα αίσθημα χαλάρωσης μετά από μια κοπιαστική ημέρα, αντιμετωπίζει πονοκεφάλους και ημικρανίες, είναι καταπληκτικό δυναμωτικό για τα μαλλιά, βοηθάει επίσης στη πρόληψη και την αντιμετώπι</w:t>
      </w:r>
      <w:r w:rsidRPr="00B24196">
        <w:rPr>
          <w:rFonts w:ascii="InterstateLight, sans-serif" w:hAnsi="InterstateLight, sans-serif"/>
          <w:bCs/>
          <w:u w:val="single"/>
        </w:rPr>
        <w:t>ση της πιτυρίδας, είναι κατάλληλο για την γενική καθαριότητα με ισχυρή δύναμη απέναντι στη μούχλα, τη καταπολεμά με επιτυχία. Προσφέρει ενέργεια και διευκολύνει τους</w:t>
      </w:r>
      <w:r w:rsidRPr="00B24196">
        <w:rPr>
          <w:rFonts w:ascii="InterstateLight, sans-serif" w:hAnsi="InterstateLight, sans-serif"/>
          <w:bCs/>
          <w:sz w:val="22"/>
          <w:szCs w:val="22"/>
          <w:u w:val="single"/>
        </w:rPr>
        <w:t xml:space="preserve"> μαθητές αναπτύσσοντας την ικανότητα της απομνημόνευσης. Βοηθάει στην αντιμετώπιση του κρυο</w:t>
      </w:r>
      <w:r w:rsidRPr="00B24196">
        <w:rPr>
          <w:rFonts w:ascii="InterstateLight, sans-serif" w:hAnsi="InterstateLight, sans-serif"/>
          <w:bCs/>
          <w:sz w:val="22"/>
          <w:szCs w:val="22"/>
          <w:u w:val="single"/>
        </w:rPr>
        <w:t>λογήματος, της ακμής, της κυτταρίτιδας, του τοπικού πάχους, της πιτυρίδας και ανακουφίζει από την υπερβολική ένταση των μυών.</w:t>
      </w:r>
      <w:r w:rsidR="00861DDF" w:rsidRPr="00B24196">
        <w:rPr>
          <w:rFonts w:ascii="InterstateLight, sans-serif" w:hAnsi="InterstateLight, sans-serif"/>
          <w:bCs/>
          <w:sz w:val="22"/>
          <w:szCs w:val="22"/>
          <w:u w:val="single"/>
        </w:rPr>
        <w:t xml:space="preserve">   </w:t>
      </w:r>
    </w:p>
    <w:p w:rsidR="00861DDF" w:rsidRPr="00B24196" w:rsidRDefault="00861DDF">
      <w:pPr>
        <w:pStyle w:val="Standard"/>
        <w:spacing w:line="360" w:lineRule="auto"/>
        <w:rPr>
          <w:rFonts w:ascii="InterstateLight, sans-serif" w:hAnsi="InterstateLight, sans-serif"/>
          <w:b/>
          <w:bCs/>
          <w:u w:val="single"/>
        </w:rPr>
      </w:pPr>
    </w:p>
    <w:p w:rsidR="00861DDF" w:rsidRPr="00B24196" w:rsidRDefault="00861DDF" w:rsidP="00861DDF">
      <w:pPr>
        <w:pStyle w:val="Textbody"/>
        <w:rPr>
          <w:rStyle w:val="StrongEmphasis"/>
          <w:rFonts w:ascii="InterstateBook, sans-serif" w:hAnsi="InterstateBook, sans-serif"/>
        </w:rPr>
      </w:pPr>
    </w:p>
    <w:p w:rsidR="00861DDF" w:rsidRPr="00B24196" w:rsidRDefault="00861DDF" w:rsidP="00861DDF">
      <w:pPr>
        <w:pStyle w:val="Textbody"/>
        <w:rPr>
          <w:rStyle w:val="StrongEmphasis"/>
          <w:rFonts w:ascii="InterstateBook, sans-serif" w:hAnsi="InterstateBook, sans-serif"/>
        </w:rPr>
      </w:pPr>
    </w:p>
    <w:p w:rsidR="00032AE2" w:rsidRPr="00B24196" w:rsidRDefault="00716933" w:rsidP="00861DDF">
      <w:pPr>
        <w:pStyle w:val="Textbody"/>
        <w:rPr>
          <w:rFonts w:ascii="InterstateLight, sans-serif" w:hAnsi="InterstateLight, sans-serif"/>
          <w:b/>
          <w:bCs/>
          <w:u w:val="single"/>
        </w:rPr>
      </w:pPr>
      <w:r w:rsidRPr="00B24196">
        <w:rPr>
          <w:noProof/>
          <w:lang w:eastAsia="el-GR" w:bidi="ar-SA"/>
        </w:rPr>
        <w:drawing>
          <wp:anchor distT="0" distB="0" distL="114300" distR="114300" simplePos="0" relativeHeight="251660288" behindDoc="0" locked="0" layoutInCell="1" allowOverlap="1">
            <wp:simplePos x="0" y="0"/>
            <wp:positionH relativeFrom="column">
              <wp:posOffset>238125</wp:posOffset>
            </wp:positionH>
            <wp:positionV relativeFrom="paragraph">
              <wp:posOffset>-7620</wp:posOffset>
            </wp:positionV>
            <wp:extent cx="5927090" cy="4817745"/>
            <wp:effectExtent l="19050" t="0" r="0" b="0"/>
            <wp:wrapSquare wrapText="bothSides"/>
            <wp:docPr id="2"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927090" cy="4817745"/>
                    </a:xfrm>
                    <a:prstGeom prst="rect">
                      <a:avLst/>
                    </a:prstGeom>
                  </pic:spPr>
                </pic:pic>
              </a:graphicData>
            </a:graphic>
          </wp:anchor>
        </w:drawing>
      </w:r>
      <w:r w:rsidRPr="00B24196">
        <w:rPr>
          <w:rStyle w:val="StrongEmphasis"/>
          <w:rFonts w:ascii="InterstateBook, sans-serif" w:hAnsi="InterstateBook, sans-serif"/>
        </w:rPr>
        <w:t>Το τσάι του βουνού</w:t>
      </w:r>
      <w:r w:rsidR="00861DDF" w:rsidRPr="00B24196">
        <w:rPr>
          <w:rStyle w:val="StrongEmphasis"/>
          <w:rFonts w:ascii="InterstateBook, sans-serif" w:hAnsi="InterstateBook, sans-serif"/>
        </w:rPr>
        <w:t xml:space="preserve"> Ε</w:t>
      </w:r>
      <w:r w:rsidRPr="00B24196">
        <w:rPr>
          <w:rFonts w:ascii="InterstateLight, sans-serif" w:hAnsi="InterstateLight, sans-serif"/>
          <w:bCs/>
        </w:rPr>
        <w:t>ίναι πολύ αρωματική πολυετής πόα. Αποδίδει περίπου 150 κιλά αποξηραμένης δρόγης. Η περιεκτικότητά του σε</w:t>
      </w:r>
      <w:r w:rsidRPr="00B24196">
        <w:rPr>
          <w:rFonts w:ascii="InterstateLight, sans-serif" w:hAnsi="InterstateLight, sans-serif"/>
          <w:bCs/>
        </w:rPr>
        <w:t xml:space="preserve"> αιθέριο έλαιο είναι 0,05-1%. Το αιθέριο έλαιο χρησιμοποιείται στην αρωματοποιία και τη φαρμακευτική.</w:t>
      </w:r>
    </w:p>
    <w:p w:rsidR="00032AE2" w:rsidRPr="00B24196" w:rsidRDefault="00032AE2">
      <w:pPr>
        <w:pStyle w:val="Textbody"/>
        <w:spacing w:line="360" w:lineRule="auto"/>
        <w:jc w:val="both"/>
        <w:rPr>
          <w:rFonts w:ascii="InterstateLight, sans-serif" w:hAnsi="InterstateLight, sans-serif"/>
          <w:b/>
          <w:bCs/>
          <w:u w:val="single"/>
        </w:rPr>
      </w:pPr>
    </w:p>
    <w:p w:rsidR="00032AE2" w:rsidRPr="00B24196" w:rsidRDefault="00861DDF">
      <w:pPr>
        <w:pStyle w:val="Textbody"/>
        <w:spacing w:line="360" w:lineRule="auto"/>
        <w:jc w:val="both"/>
        <w:rPr>
          <w:rFonts w:ascii="InterstateLight, sans-serif" w:hAnsi="InterstateLight, sans-serif"/>
          <w:b/>
          <w:bCs/>
          <w:u w:val="single"/>
        </w:rPr>
      </w:pPr>
      <w:r w:rsidRPr="00B24196">
        <w:rPr>
          <w:rFonts w:ascii="InterstateLight, sans-serif" w:hAnsi="InterstateLight, sans-serif"/>
          <w:b/>
          <w:bCs/>
          <w:noProof/>
          <w:u w:val="single"/>
          <w:lang w:eastAsia="el-GR" w:bidi="ar-SA"/>
        </w:rPr>
        <w:drawing>
          <wp:anchor distT="0" distB="0" distL="114300" distR="114300" simplePos="0" relativeHeight="251655168" behindDoc="0" locked="0" layoutInCell="1" allowOverlap="1">
            <wp:simplePos x="0" y="0"/>
            <wp:positionH relativeFrom="column">
              <wp:posOffset>515620</wp:posOffset>
            </wp:positionH>
            <wp:positionV relativeFrom="paragraph">
              <wp:posOffset>143510</wp:posOffset>
            </wp:positionV>
            <wp:extent cx="4754245" cy="3815080"/>
            <wp:effectExtent l="19050" t="0" r="8255" b="0"/>
            <wp:wrapSquare wrapText="bothSides"/>
            <wp:docPr id="3"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54245" cy="3815080"/>
                    </a:xfrm>
                    <a:prstGeom prst="rect">
                      <a:avLst/>
                    </a:prstGeom>
                  </pic:spPr>
                </pic:pic>
              </a:graphicData>
            </a:graphic>
          </wp:anchor>
        </w:drawing>
      </w:r>
    </w:p>
    <w:p w:rsidR="00032AE2" w:rsidRPr="00B24196" w:rsidRDefault="00032AE2">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jc w:val="both"/>
        <w:rPr>
          <w:rFonts w:ascii="InterstateLight, sans-serif" w:hAnsi="InterstateLight, sans-serif"/>
          <w:b/>
          <w:bCs/>
          <w:u w:val="single"/>
        </w:rPr>
      </w:pPr>
    </w:p>
    <w:p w:rsidR="00861DDF" w:rsidRPr="00B24196" w:rsidRDefault="00861DDF">
      <w:pPr>
        <w:pStyle w:val="Textbody"/>
        <w:spacing w:line="360" w:lineRule="auto"/>
        <w:rPr>
          <w:b/>
          <w:bCs/>
          <w:u w:val="single"/>
          <w:shd w:val="clear" w:color="auto" w:fill="FFFFFF"/>
        </w:rPr>
      </w:pPr>
    </w:p>
    <w:p w:rsidR="00861DDF" w:rsidRPr="00B24196" w:rsidRDefault="00861DDF">
      <w:pPr>
        <w:pStyle w:val="Textbody"/>
        <w:spacing w:line="360" w:lineRule="auto"/>
        <w:rPr>
          <w:b/>
          <w:bCs/>
          <w:u w:val="single"/>
          <w:shd w:val="clear" w:color="auto" w:fill="FFFFFF"/>
        </w:rPr>
      </w:pPr>
    </w:p>
    <w:p w:rsidR="00861DDF" w:rsidRPr="00B24196" w:rsidRDefault="00861DDF" w:rsidP="00861DDF">
      <w:pPr>
        <w:pStyle w:val="Textbody"/>
        <w:spacing w:line="360" w:lineRule="auto"/>
        <w:rPr>
          <w:b/>
          <w:bCs/>
          <w:u w:val="single"/>
          <w:shd w:val="clear" w:color="auto" w:fill="FFFFFF"/>
        </w:rPr>
      </w:pPr>
    </w:p>
    <w:p w:rsidR="00861DDF" w:rsidRPr="00B24196" w:rsidRDefault="00861DDF" w:rsidP="00861DDF">
      <w:pPr>
        <w:pStyle w:val="Textbody"/>
        <w:spacing w:line="360" w:lineRule="auto"/>
        <w:rPr>
          <w:b/>
          <w:bCs/>
          <w:u w:val="single"/>
          <w:shd w:val="clear" w:color="auto" w:fill="FFFFFF"/>
        </w:rPr>
      </w:pPr>
    </w:p>
    <w:p w:rsidR="00032AE2" w:rsidRPr="00B24196" w:rsidRDefault="00716933" w:rsidP="00861DDF">
      <w:pPr>
        <w:pStyle w:val="Textbody"/>
        <w:spacing w:line="360" w:lineRule="auto"/>
        <w:rPr>
          <w:rFonts w:ascii="InterstateLight, sans-serif" w:hAnsi="InterstateLight, sans-serif"/>
          <w:b/>
          <w:bCs/>
          <w:u w:val="single"/>
        </w:rPr>
      </w:pPr>
      <w:r w:rsidRPr="00B24196">
        <w:rPr>
          <w:b/>
          <w:bCs/>
          <w:u w:val="single"/>
          <w:shd w:val="clear" w:color="auto" w:fill="FFFFFF"/>
        </w:rPr>
        <w:t>ΤΣΑΙ ΤΟΥ ΒΟΥΝΟΥ</w:t>
      </w:r>
      <w:r w:rsidR="00861DDF" w:rsidRPr="00B24196">
        <w:rPr>
          <w:b/>
          <w:bCs/>
          <w:u w:val="single"/>
          <w:shd w:val="clear" w:color="auto" w:fill="FFFFFF"/>
        </w:rPr>
        <w:t xml:space="preserve"> </w:t>
      </w:r>
      <w:r w:rsidRPr="00B24196">
        <w:rPr>
          <w:rFonts w:ascii="Arial, sans-serif" w:hAnsi="Arial, sans-serif"/>
          <w:bCs/>
          <w:u w:val="single"/>
        </w:rPr>
        <w:t xml:space="preserve">Το αιθέριο έλαιο του σιδηρίτη παρουσιάζει σημαντική αντιοξειδωτική και αντιφλεγμονώδη </w:t>
      </w:r>
      <w:proofErr w:type="spellStart"/>
      <w:r w:rsidRPr="00B24196">
        <w:rPr>
          <w:rFonts w:ascii="Arial, sans-serif" w:hAnsi="Arial, sans-serif"/>
          <w:bCs/>
          <w:u w:val="single"/>
        </w:rPr>
        <w:t>δράση.Το</w:t>
      </w:r>
      <w:proofErr w:type="spellEnd"/>
      <w:r w:rsidRPr="00B24196">
        <w:rPr>
          <w:rFonts w:ascii="Arial, sans-serif" w:hAnsi="Arial, sans-serif"/>
          <w:bCs/>
          <w:u w:val="single"/>
        </w:rPr>
        <w:t xml:space="preserve"> τσάι του βουνού παρουσιάζ</w:t>
      </w:r>
      <w:r w:rsidRPr="00B24196">
        <w:rPr>
          <w:rFonts w:ascii="Arial, sans-serif" w:hAnsi="Arial, sans-serif"/>
          <w:bCs/>
          <w:u w:val="single"/>
        </w:rPr>
        <w:t xml:space="preserve">ει ευεργετικές ιδιότητες και στη διατροφή των αγροτικών </w:t>
      </w:r>
      <w:proofErr w:type="spellStart"/>
      <w:r w:rsidRPr="00B24196">
        <w:rPr>
          <w:rFonts w:ascii="Arial, sans-serif" w:hAnsi="Arial, sans-serif"/>
          <w:bCs/>
          <w:u w:val="single"/>
        </w:rPr>
        <w:t>ζώων.Προσθήκη</w:t>
      </w:r>
      <w:proofErr w:type="spellEnd"/>
      <w:r w:rsidRPr="00B24196">
        <w:rPr>
          <w:rFonts w:ascii="Arial, sans-serif" w:hAnsi="Arial, sans-serif"/>
          <w:bCs/>
          <w:u w:val="single"/>
        </w:rPr>
        <w:t xml:space="preserve"> φύλλων τσαγιού του βουνού σε ποσοστό 5 ή 10g/kg τροφής στα σιτηρέσια εγκύων-θηλαζουσών χοίρων δεν επηρέασε τις αποδόσεις των </w:t>
      </w:r>
      <w:proofErr w:type="spellStart"/>
      <w:r w:rsidRPr="00B24196">
        <w:rPr>
          <w:rFonts w:ascii="Arial, sans-serif" w:hAnsi="Arial, sans-serif"/>
          <w:bCs/>
          <w:u w:val="single"/>
        </w:rPr>
        <w:t>χοιρομητέρων</w:t>
      </w:r>
      <w:proofErr w:type="spellEnd"/>
      <w:r w:rsidRPr="00B24196">
        <w:rPr>
          <w:rFonts w:ascii="Arial, sans-serif" w:hAnsi="Arial, sans-serif"/>
          <w:bCs/>
          <w:u w:val="single"/>
        </w:rPr>
        <w:t xml:space="preserve"> αλλά είχε σαν αποτέλεσμα: Την αύξηση του βάρους </w:t>
      </w:r>
      <w:r w:rsidRPr="00B24196">
        <w:rPr>
          <w:rFonts w:ascii="Arial, sans-serif" w:hAnsi="Arial, sans-serif"/>
          <w:bCs/>
          <w:u w:val="single"/>
        </w:rPr>
        <w:t xml:space="preserve">των χοιριδίων στον τοκετό και ιδιαίτερα στον απογαλακτισμό σε επίπεδα παραπλήσια με εκείνα της προσθήκης βιταμίνης Ε (200mg/kg τροφής), την αύξηση του βάρους της </w:t>
      </w:r>
      <w:proofErr w:type="spellStart"/>
      <w:r w:rsidRPr="00B24196">
        <w:rPr>
          <w:rFonts w:ascii="Arial, sans-serif" w:hAnsi="Arial, sans-serif"/>
          <w:bCs/>
          <w:u w:val="single"/>
        </w:rPr>
        <w:t>τοκετοομάδας</w:t>
      </w:r>
      <w:proofErr w:type="spellEnd"/>
      <w:r w:rsidRPr="00B24196">
        <w:rPr>
          <w:rFonts w:ascii="Arial, sans-serif" w:hAnsi="Arial, sans-serif"/>
          <w:bCs/>
          <w:u w:val="single"/>
        </w:rPr>
        <w:t xml:space="preserve"> σε σύγκριση με μάρτυρες, την ευζωία </w:t>
      </w:r>
      <w:proofErr w:type="spellStart"/>
      <w:r w:rsidRPr="00B24196">
        <w:rPr>
          <w:rFonts w:ascii="Arial, sans-serif" w:hAnsi="Arial, sans-serif"/>
          <w:bCs/>
          <w:u w:val="single"/>
        </w:rPr>
        <w:t>χοιρομητέρων</w:t>
      </w:r>
      <w:proofErr w:type="spellEnd"/>
      <w:r w:rsidRPr="00B24196">
        <w:rPr>
          <w:rFonts w:ascii="Arial, sans-serif" w:hAnsi="Arial, sans-serif"/>
          <w:bCs/>
          <w:u w:val="single"/>
        </w:rPr>
        <w:t xml:space="preserve"> και χοιριδίων λόγω της ήπιας ηρε</w:t>
      </w:r>
      <w:r w:rsidRPr="00B24196">
        <w:rPr>
          <w:rFonts w:ascii="Arial, sans-serif" w:hAnsi="Arial, sans-serif"/>
          <w:bCs/>
          <w:u w:val="single"/>
        </w:rPr>
        <w:t xml:space="preserve">μιστικής </w:t>
      </w:r>
      <w:proofErr w:type="spellStart"/>
      <w:r w:rsidRPr="00B24196">
        <w:rPr>
          <w:rFonts w:ascii="Arial, sans-serif" w:hAnsi="Arial, sans-serif"/>
          <w:bCs/>
          <w:u w:val="single"/>
        </w:rPr>
        <w:t>δράσης.Το</w:t>
      </w:r>
      <w:proofErr w:type="spellEnd"/>
      <w:r w:rsidRPr="00B24196">
        <w:rPr>
          <w:rFonts w:ascii="Arial, sans-serif" w:hAnsi="Arial, sans-serif"/>
          <w:bCs/>
          <w:u w:val="single"/>
        </w:rPr>
        <w:t xml:space="preserve"> τσάι του βουνού επιδρά </w:t>
      </w:r>
      <w:proofErr w:type="spellStart"/>
      <w:r w:rsidRPr="00B24196">
        <w:rPr>
          <w:rFonts w:ascii="Arial, sans-serif" w:hAnsi="Arial, sans-serif"/>
          <w:bCs/>
          <w:u w:val="single"/>
        </w:rPr>
        <w:t>ευεγερτικά</w:t>
      </w:r>
      <w:proofErr w:type="spellEnd"/>
      <w:r w:rsidRPr="00B24196">
        <w:rPr>
          <w:rFonts w:ascii="Arial, sans-serif" w:hAnsi="Arial, sans-serif"/>
          <w:bCs/>
          <w:u w:val="single"/>
        </w:rPr>
        <w:t>; 1)Στα κρυολογήματα, 2)Στις φλεγμονές του αναπνευστικού συστήματος, 3)Στη καταπολέμηση δυσπεψίας και στομαχικών διαταραχών. Οι αντιφλεγμονώδεις και αντιοξειδωτικές του ιδιότητες οφείλονται στους διαφορετ</w:t>
      </w:r>
      <w:r w:rsidRPr="00B24196">
        <w:rPr>
          <w:rFonts w:ascii="Arial, sans-serif" w:hAnsi="Arial, sans-serif"/>
          <w:bCs/>
          <w:u w:val="single"/>
        </w:rPr>
        <w:t xml:space="preserve">ικούς γλυκοζίτες της </w:t>
      </w:r>
      <w:proofErr w:type="spellStart"/>
      <w:r w:rsidRPr="00B24196">
        <w:rPr>
          <w:rFonts w:ascii="Arial, sans-serif" w:hAnsi="Arial, sans-serif"/>
          <w:bCs/>
          <w:u w:val="single"/>
        </w:rPr>
        <w:t>απιγενίνης</w:t>
      </w:r>
      <w:proofErr w:type="spellEnd"/>
      <w:r w:rsidRPr="00B24196">
        <w:rPr>
          <w:rFonts w:ascii="Arial, sans-serif" w:hAnsi="Arial, sans-serif"/>
          <w:bCs/>
          <w:u w:val="single"/>
        </w:rPr>
        <w:t>, που περιέχονται σε αυτό σε μεγάλο ποσοστό. Σε πειράματα που έγιναν σε ποντίκια διαπιστώθηκε ότι ενισχύθηκε η αντιοξειδωτική άμυνα περιοχών του εγκεφάλου όσων κατανάλωναν επί 6 εβδομάδες αφέψημα από τσάι του βουνού. Επιπλέον</w:t>
      </w:r>
      <w:r w:rsidRPr="00B24196">
        <w:rPr>
          <w:rFonts w:ascii="Arial, sans-serif" w:hAnsi="Arial, sans-serif"/>
          <w:bCs/>
          <w:u w:val="single"/>
        </w:rPr>
        <w:t xml:space="preserve">, φάνηκε ότι καταπολεμά και το άγχος. Έχει, δηλαδή, αγχολυτική δράση, χωρίς μάλιστα τις παρενέργειες που παρατηρούνται συνήθως σε άλλα αγχολυτικά που παίρνουμε από φυτικά </w:t>
      </w:r>
      <w:proofErr w:type="spellStart"/>
      <w:r w:rsidRPr="00B24196">
        <w:rPr>
          <w:rFonts w:ascii="Arial, sans-serif" w:hAnsi="Arial, sans-serif"/>
          <w:bCs/>
          <w:u w:val="single"/>
        </w:rPr>
        <w:t>είδη.Το</w:t>
      </w:r>
      <w:proofErr w:type="spellEnd"/>
      <w:r w:rsidRPr="00B24196">
        <w:rPr>
          <w:rFonts w:ascii="Arial, sans-serif" w:hAnsi="Arial, sans-serif"/>
          <w:bCs/>
          <w:u w:val="single"/>
        </w:rPr>
        <w:t xml:space="preserve"> αιθέριο έλαιο του τσαγιού του βουνού και ιδιαίτερα αυτό της </w:t>
      </w:r>
      <w:proofErr w:type="spellStart"/>
      <w:r w:rsidRPr="00B24196">
        <w:rPr>
          <w:rFonts w:ascii="Arial, sans-serif" w:hAnsi="Arial, sans-serif"/>
          <w:bCs/>
          <w:u w:val="single"/>
        </w:rPr>
        <w:t>μαλοτίρας</w:t>
      </w:r>
      <w:proofErr w:type="spellEnd"/>
      <w:r w:rsidRPr="00B24196">
        <w:rPr>
          <w:rFonts w:ascii="Arial, sans-serif" w:hAnsi="Arial, sans-serif"/>
          <w:bCs/>
          <w:u w:val="single"/>
        </w:rPr>
        <w:t xml:space="preserve"> είναι ι</w:t>
      </w:r>
      <w:r w:rsidRPr="00B24196">
        <w:rPr>
          <w:rFonts w:ascii="Arial, sans-serif" w:hAnsi="Arial, sans-serif"/>
          <w:bCs/>
          <w:u w:val="single"/>
        </w:rPr>
        <w:t xml:space="preserve">διαίτερα δραστικό </w:t>
      </w:r>
      <w:proofErr w:type="spellStart"/>
      <w:r w:rsidRPr="00B24196">
        <w:rPr>
          <w:rFonts w:ascii="Arial, sans-serif" w:hAnsi="Arial, sans-serif"/>
          <w:bCs/>
          <w:u w:val="single"/>
        </w:rPr>
        <w:t>αντιμικροβιακό</w:t>
      </w:r>
      <w:proofErr w:type="spellEnd"/>
      <w:r w:rsidRPr="00B24196">
        <w:rPr>
          <w:rFonts w:ascii="Arial, sans-serif" w:hAnsi="Arial, sans-serif"/>
          <w:bCs/>
          <w:u w:val="single"/>
        </w:rPr>
        <w:t xml:space="preserve">, λόγω της περιεκτικότητάς του σε </w:t>
      </w:r>
      <w:proofErr w:type="spellStart"/>
      <w:r w:rsidRPr="00B24196">
        <w:rPr>
          <w:rFonts w:ascii="Arial, sans-serif" w:hAnsi="Arial, sans-serif"/>
          <w:bCs/>
          <w:u w:val="single"/>
        </w:rPr>
        <w:t>καρβακρόλη</w:t>
      </w:r>
      <w:proofErr w:type="spellEnd"/>
      <w:r w:rsidRPr="00B24196">
        <w:rPr>
          <w:rFonts w:ascii="Arial, sans-serif" w:hAnsi="Arial, sans-serif"/>
          <w:bCs/>
          <w:u w:val="single"/>
        </w:rPr>
        <w:t xml:space="preserve">. Επιπλέον τσάι του βουνού μπορεί να προστατεύει έναντι της νόσου του </w:t>
      </w:r>
      <w:proofErr w:type="spellStart"/>
      <w:r w:rsidRPr="00B24196">
        <w:rPr>
          <w:rFonts w:ascii="Arial, sans-serif" w:hAnsi="Arial, sans-serif"/>
          <w:bCs/>
          <w:u w:val="single"/>
        </w:rPr>
        <w:t>Αλτσχάϊμερ</w:t>
      </w:r>
      <w:proofErr w:type="spellEnd"/>
      <w:r w:rsidRPr="00B24196">
        <w:rPr>
          <w:rFonts w:ascii="Arial, sans-serif" w:hAnsi="Arial, sans-serif"/>
          <w:bCs/>
          <w:u w:val="single"/>
        </w:rPr>
        <w:t>.</w:t>
      </w:r>
      <w:r w:rsidRPr="00B24196">
        <w:rPr>
          <w:rFonts w:ascii="InterstateLight, sans-serif" w:hAnsi="InterstateLight, sans-serif"/>
          <w:b/>
          <w:bCs/>
          <w:u w:val="single"/>
        </w:rPr>
        <w:br/>
      </w:r>
      <w:r w:rsidRPr="00B24196">
        <w:rPr>
          <w:rFonts w:ascii="InterstateLight, sans-serif" w:hAnsi="InterstateLight, sans-serif"/>
          <w:b/>
          <w:bCs/>
          <w:u w:val="single"/>
        </w:rPr>
        <w:lastRenderedPageBreak/>
        <w:br/>
      </w:r>
      <w:r w:rsidRPr="00B24196">
        <w:rPr>
          <w:rStyle w:val="StrongEmphasis"/>
          <w:rFonts w:ascii="InterstateBook, sans-serif" w:hAnsi="InterstateBook, sans-serif"/>
        </w:rPr>
        <w:t>Η μέντα</w:t>
      </w:r>
      <w:r w:rsidRPr="00B24196">
        <w:rPr>
          <w:rFonts w:ascii="InterstateLight, sans-serif" w:hAnsi="InterstateLight, sans-serif"/>
          <w:bCs/>
          <w:u w:val="single"/>
        </w:rPr>
        <w:t xml:space="preserve">: </w:t>
      </w:r>
      <w:r w:rsidRPr="00B24196">
        <w:rPr>
          <w:rFonts w:ascii="InterstateLight, sans-serif" w:hAnsi="InterstateLight, sans-serif"/>
          <w:bCs/>
        </w:rPr>
        <w:t xml:space="preserve">είναι φυτό αρωματικό, φαρμακευτικό και μελισσοκομικό. Το υπέργειο τμήμα της </w:t>
      </w:r>
      <w:r w:rsidRPr="00B24196">
        <w:rPr>
          <w:rFonts w:ascii="InterstateLight, sans-serif" w:hAnsi="InterstateLight, sans-serif"/>
          <w:bCs/>
        </w:rPr>
        <w:t>περιέχει αιθέριο έλαιο που χρησιμοποιείται στην αρωματοποιία και τη σαπωνοποιία, στην ποτοποιία και τη ζαχαροπλαστική. Η περιεκτικότητά της σε αιθέρια έλαια είναι περίπου 3,5-4%.</w:t>
      </w:r>
    </w:p>
    <w:p w:rsidR="00032AE2" w:rsidRPr="00B24196" w:rsidRDefault="00716933">
      <w:pPr>
        <w:pStyle w:val="Textbody"/>
        <w:numPr>
          <w:ilvl w:val="0"/>
          <w:numId w:val="5"/>
        </w:numPr>
        <w:jc w:val="both"/>
        <w:rPr>
          <w:rFonts w:ascii="InterstateLight, sans-serif" w:hAnsi="InterstateLight, sans-serif"/>
          <w:b/>
          <w:bCs/>
          <w:u w:val="single"/>
        </w:rPr>
      </w:pPr>
      <w:r w:rsidRPr="00B24196">
        <w:rPr>
          <w:rFonts w:ascii="Open Sans" w:hAnsi="Open Sans"/>
          <w:bCs/>
        </w:rPr>
        <w:t xml:space="preserve">Η </w:t>
      </w:r>
      <w:hyperlink r:id="rId10" w:history="1">
        <w:r w:rsidRPr="00B24196">
          <w:rPr>
            <w:rStyle w:val="StrongEmphasis"/>
          </w:rPr>
          <w:t>μέντα</w:t>
        </w:r>
      </w:hyperlink>
      <w:r w:rsidRPr="00B24196">
        <w:rPr>
          <w:rStyle w:val="StrongEmphasis"/>
          <w:rFonts w:ascii="Open Sans" w:hAnsi="Open Sans"/>
        </w:rPr>
        <w:t xml:space="preserve"> </w:t>
      </w:r>
      <w:r w:rsidRPr="00B24196">
        <w:rPr>
          <w:rFonts w:ascii="Open Sans" w:hAnsi="Open Sans"/>
          <w:bCs/>
        </w:rPr>
        <w:t xml:space="preserve">είναι ένα από τα πιο δημοφιλή βότανα που είναι γνωστά από την αρχαιότητα για το ξεχωριστό τους άρωμα και την θεραπευτική τους αξία. Η </w:t>
      </w:r>
      <w:hyperlink r:id="rId11" w:history="1">
        <w:r w:rsidRPr="00B24196">
          <w:rPr>
            <w:rStyle w:val="StrongEmphasis"/>
          </w:rPr>
          <w:t>μέντα</w:t>
        </w:r>
      </w:hyperlink>
      <w:r w:rsidRPr="00B24196">
        <w:rPr>
          <w:rStyle w:val="StrongEmphasis"/>
          <w:rFonts w:ascii="Open Sans" w:hAnsi="Open Sans"/>
        </w:rPr>
        <w:t xml:space="preserve"> </w:t>
      </w:r>
      <w:r w:rsidRPr="00B24196">
        <w:rPr>
          <w:rFonts w:ascii="Open Sans" w:hAnsi="Open Sans"/>
          <w:bCs/>
        </w:rPr>
        <w:t xml:space="preserve">προσδίδει μία αναζωογονητική φρεσκάδα στους γευστικούς κάλυκες και στις αναπνευστικές οδούς. Αυτή η μοναδική ιδιότητα της μέντας οφείλεται στην παρουσία της </w:t>
      </w:r>
      <w:proofErr w:type="spellStart"/>
      <w:r w:rsidRPr="00B24196">
        <w:rPr>
          <w:rFonts w:ascii="Open Sans" w:hAnsi="Open Sans"/>
          <w:bCs/>
        </w:rPr>
        <w:t>μενθόλης</w:t>
      </w:r>
      <w:proofErr w:type="spellEnd"/>
      <w:r w:rsidRPr="00B24196">
        <w:rPr>
          <w:rFonts w:ascii="Open Sans" w:hAnsi="Open Sans"/>
          <w:bCs/>
        </w:rPr>
        <w:t>, έ</w:t>
      </w:r>
      <w:r w:rsidRPr="00B24196">
        <w:rPr>
          <w:rFonts w:ascii="Open Sans" w:hAnsi="Open Sans"/>
          <w:bCs/>
        </w:rPr>
        <w:t>να αιθέριο έλαιο που βρίσκεται στα φρέσκα φύλλα της μέντας και στο μίσχο της.</w:t>
      </w:r>
    </w:p>
    <w:p w:rsidR="00032AE2" w:rsidRPr="00B24196" w:rsidRDefault="00716933">
      <w:pPr>
        <w:pStyle w:val="Textbody"/>
        <w:numPr>
          <w:ilvl w:val="0"/>
          <w:numId w:val="5"/>
        </w:numPr>
        <w:spacing w:after="150" w:line="360" w:lineRule="auto"/>
        <w:jc w:val="both"/>
        <w:rPr>
          <w:rFonts w:ascii="Open Sans" w:hAnsi="Open Sans"/>
        </w:rPr>
      </w:pPr>
      <w:r w:rsidRPr="00B24196">
        <w:rPr>
          <w:rFonts w:ascii="Open Sans" w:hAnsi="Open Sans"/>
        </w:rPr>
        <w:t xml:space="preserve">Μελέτες έχουν δείξει ότι η μέντα μπορεί να βοηθήσει στη θεραπεία αρκετών παθήσεων. Είναι γνωστή για τις αναλγητικές, αναισθητικές, αντισηπτικές, αντιβακτηριδιακές, </w:t>
      </w:r>
      <w:proofErr w:type="spellStart"/>
      <w:r w:rsidRPr="00B24196">
        <w:rPr>
          <w:rFonts w:ascii="Open Sans" w:hAnsi="Open Sans"/>
        </w:rPr>
        <w:t>αντιμικροβιακέ</w:t>
      </w:r>
      <w:r w:rsidRPr="00B24196">
        <w:rPr>
          <w:rFonts w:ascii="Open Sans" w:hAnsi="Open Sans"/>
        </w:rPr>
        <w:t>ς</w:t>
      </w:r>
      <w:proofErr w:type="spellEnd"/>
      <w:r w:rsidRPr="00B24196">
        <w:rPr>
          <w:rFonts w:ascii="Open Sans" w:hAnsi="Open Sans"/>
        </w:rPr>
        <w:t xml:space="preserve"> και αντισπασμωδικές ιδιότητες εκτός των άλλων.</w:t>
      </w:r>
    </w:p>
    <w:p w:rsidR="00032AE2" w:rsidRPr="00B24196" w:rsidRDefault="00716933">
      <w:pPr>
        <w:pStyle w:val="Textbody"/>
        <w:spacing w:line="360" w:lineRule="auto"/>
      </w:pPr>
      <w:r w:rsidRPr="00B24196">
        <w:rPr>
          <w:rStyle w:val="StrongEmphasis"/>
          <w:rFonts w:ascii="Open Sans" w:hAnsi="Open Sans"/>
          <w:u w:val="single"/>
        </w:rPr>
        <w:t>Αιθέριο Έλαιο Μέντας</w:t>
      </w:r>
    </w:p>
    <w:p w:rsidR="00032AE2" w:rsidRPr="00B24196" w:rsidRDefault="00716933">
      <w:pPr>
        <w:pStyle w:val="Textbody"/>
        <w:spacing w:line="360" w:lineRule="auto"/>
        <w:jc w:val="both"/>
        <w:rPr>
          <w:rFonts w:ascii="Open Sans" w:hAnsi="Open Sans"/>
          <w:u w:val="single"/>
        </w:rPr>
      </w:pPr>
      <w:r w:rsidRPr="00B24196">
        <w:rPr>
          <w:rFonts w:ascii="Open Sans" w:hAnsi="Open Sans"/>
          <w:u w:val="single"/>
        </w:rPr>
        <w:t xml:space="preserve">Η μέντα έχει αναλγητικές, τοπικά αναισθητικές ιδιότητες και ιδιότητες καταπολέμησης των ερεθισμών και έχει χρησιμοποιηθεί για την προετοιμασία τοπικών </w:t>
      </w:r>
      <w:proofErr w:type="spellStart"/>
      <w:r w:rsidRPr="00B24196">
        <w:rPr>
          <w:rFonts w:ascii="Open Sans" w:hAnsi="Open Sans"/>
          <w:u w:val="single"/>
        </w:rPr>
        <w:t>μυοχαλαρωτικών</w:t>
      </w:r>
      <w:proofErr w:type="spellEnd"/>
      <w:r w:rsidRPr="00B24196">
        <w:rPr>
          <w:rFonts w:ascii="Open Sans" w:hAnsi="Open Sans"/>
          <w:u w:val="single"/>
        </w:rPr>
        <w:t xml:space="preserve"> και αναλγητικών.</w:t>
      </w:r>
    </w:p>
    <w:p w:rsidR="00032AE2" w:rsidRPr="00B24196" w:rsidRDefault="00716933">
      <w:pPr>
        <w:pStyle w:val="Textbody"/>
        <w:spacing w:line="360" w:lineRule="auto"/>
        <w:rPr>
          <w:rFonts w:ascii="Open Sans" w:hAnsi="Open Sans"/>
        </w:rPr>
      </w:pPr>
      <w:r w:rsidRPr="00B24196">
        <w:rPr>
          <w:rFonts w:ascii="Open Sans" w:hAnsi="Open Sans"/>
          <w:noProof/>
          <w:lang w:eastAsia="el-GR" w:bidi="ar-SA"/>
        </w:rPr>
        <w:drawing>
          <wp:anchor distT="0" distB="0" distL="114300" distR="114300" simplePos="0" relativeHeight="251656192" behindDoc="0" locked="0" layoutInCell="1" allowOverlap="1">
            <wp:simplePos x="0" y="0"/>
            <wp:positionH relativeFrom="column">
              <wp:posOffset>-117000</wp:posOffset>
            </wp:positionH>
            <wp:positionV relativeFrom="paragraph">
              <wp:posOffset>247680</wp:posOffset>
            </wp:positionV>
            <wp:extent cx="5944320" cy="4479120"/>
            <wp:effectExtent l="0" t="0" r="0" b="0"/>
            <wp:wrapSquare wrapText="bothSides"/>
            <wp:docPr id="4" name="γραφικά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5944320" cy="4479120"/>
                    </a:xfrm>
                    <a:prstGeom prst="rect">
                      <a:avLst/>
                    </a:prstGeom>
                  </pic:spPr>
                </pic:pic>
              </a:graphicData>
            </a:graphic>
          </wp:anchor>
        </w:drawing>
      </w:r>
      <w:r w:rsidRPr="00B24196">
        <w:rPr>
          <w:rFonts w:ascii="Open Sans" w:hAnsi="Open Sans"/>
          <w:sz w:val="21"/>
        </w:rPr>
        <w:br/>
      </w:r>
      <w:r w:rsidRPr="00B24196">
        <w:rPr>
          <w:rFonts w:ascii="Open Sans" w:hAnsi="Open Sans"/>
        </w:rPr>
        <w:br/>
      </w:r>
    </w:p>
    <w:p w:rsidR="00032AE2" w:rsidRPr="00B24196" w:rsidRDefault="00716933">
      <w:pPr>
        <w:pStyle w:val="Textbody"/>
        <w:jc w:val="both"/>
        <w:rPr>
          <w:rFonts w:ascii="InterstateLight, sans-serif" w:hAnsi="InterstateLight, sans-serif"/>
          <w:b/>
          <w:bCs/>
          <w:u w:val="single"/>
        </w:rPr>
      </w:pPr>
      <w:r w:rsidRPr="00B24196">
        <w:rPr>
          <w:rStyle w:val="StrongEmphasis"/>
          <w:rFonts w:ascii="InterstateBook, sans-serif" w:hAnsi="InterstateBook, sans-serif"/>
        </w:rPr>
        <w:t>Το γλυκάνισο</w:t>
      </w:r>
      <w:r w:rsidRPr="00B24196">
        <w:rPr>
          <w:rFonts w:ascii="InterstateLight, sans-serif" w:hAnsi="InterstateLight, sans-serif"/>
          <w:bCs/>
          <w:u w:val="single"/>
        </w:rPr>
        <w:t xml:space="preserve">: </w:t>
      </w:r>
      <w:r w:rsidRPr="00B24196">
        <w:rPr>
          <w:rFonts w:ascii="InterstateLight, sans-serif" w:hAnsi="InterstateLight, sans-serif"/>
          <w:bCs/>
        </w:rPr>
        <w:t>είναι ετήσιο ποώδες φυτό. Αποδίδει 100-150 κιλά καρπού το στρέμμα. Χρησιμοποιείται στην παραγωγή ούζου, τσίπουρου αλλά και σαν άρτυμα σε τρόφιμα. Παράγεται αιθέριο έλαιο, που είναι κατάλληλο στην ποτοποιία.</w:t>
      </w:r>
    </w:p>
    <w:p w:rsidR="00032AE2" w:rsidRPr="00B24196" w:rsidRDefault="00032AE2">
      <w:pPr>
        <w:pStyle w:val="Textbody"/>
        <w:spacing w:line="360" w:lineRule="auto"/>
        <w:rPr>
          <w:rFonts w:ascii="Clear Sans" w:hAnsi="Clear Sans"/>
          <w:b/>
          <w:bCs/>
        </w:rPr>
      </w:pPr>
    </w:p>
    <w:p w:rsidR="00032AE2" w:rsidRPr="00B24196" w:rsidRDefault="00716933">
      <w:pPr>
        <w:pStyle w:val="Textbody"/>
        <w:rPr>
          <w:rFonts w:ascii="Clear Sans" w:hAnsi="Clear Sans"/>
          <w:b/>
          <w:bCs/>
          <w:u w:val="single"/>
        </w:rPr>
      </w:pPr>
      <w:r w:rsidRPr="00B24196">
        <w:rPr>
          <w:rFonts w:ascii="Clear Sans" w:hAnsi="Clear Sans"/>
          <w:b/>
          <w:bCs/>
          <w:u w:val="single"/>
        </w:rPr>
        <w:t>ΑΙΘΕΡΙΟ ΕΛΑΙΟ ΓΛΥΚΑΝΙΣΟΥ</w:t>
      </w:r>
    </w:p>
    <w:p w:rsidR="00032AE2" w:rsidRPr="00B24196" w:rsidRDefault="00716933">
      <w:pPr>
        <w:pStyle w:val="Textbody"/>
        <w:spacing w:line="360" w:lineRule="auto"/>
        <w:jc w:val="both"/>
        <w:rPr>
          <w:rFonts w:ascii="InterstateLight, sans-serif" w:hAnsi="InterstateLight, sans-serif"/>
          <w:b/>
          <w:bCs/>
          <w:u w:val="single"/>
        </w:rPr>
      </w:pPr>
      <w:r w:rsidRPr="00B24196">
        <w:rPr>
          <w:rFonts w:ascii="Clear Sans" w:hAnsi="Clear Sans"/>
          <w:bCs/>
          <w:u w:val="single"/>
        </w:rPr>
        <w:t>Το αιθέρ</w:t>
      </w:r>
      <w:r w:rsidRPr="00B24196">
        <w:rPr>
          <w:rFonts w:ascii="Clear Sans" w:hAnsi="Clear Sans"/>
          <w:bCs/>
          <w:u w:val="single"/>
        </w:rPr>
        <w:t xml:space="preserve">ιο έλαιο του Γλυκάνισου προέρχεται από απόσταξη ατμού των σπόρων του και έχει ένα ζωηρό, γλυκό άρωμα όπως του μάραθου. </w:t>
      </w:r>
      <w:r w:rsidRPr="00B24196">
        <w:rPr>
          <w:rFonts w:ascii="InterstateLight, sans-serif" w:hAnsi="InterstateLight, sans-serif"/>
          <w:bCs/>
          <w:u w:val="single"/>
        </w:rPr>
        <w:br/>
      </w:r>
      <w:r w:rsidRPr="00B24196">
        <w:rPr>
          <w:rFonts w:ascii="Clear Sans" w:hAnsi="Clear Sans"/>
          <w:bCs/>
          <w:u w:val="single"/>
        </w:rPr>
        <w:t xml:space="preserve">Το αιθέριο έλαιο του Γλυκάνισου χρησιμοποιείται στην </w:t>
      </w:r>
      <w:proofErr w:type="spellStart"/>
      <w:r w:rsidRPr="00B24196">
        <w:rPr>
          <w:rFonts w:ascii="Clear Sans" w:hAnsi="Clear Sans"/>
          <w:bCs/>
          <w:u w:val="single"/>
        </w:rPr>
        <w:t>αρωματοθεραπεία</w:t>
      </w:r>
      <w:proofErr w:type="spellEnd"/>
      <w:r w:rsidRPr="00B24196">
        <w:rPr>
          <w:rFonts w:ascii="Clear Sans" w:hAnsi="Clear Sans"/>
          <w:bCs/>
          <w:u w:val="single"/>
        </w:rPr>
        <w:t xml:space="preserve"> ως αντιβακτηριδιακό, αντικαταθλιπτικό, αντισπασμωδικό, για την </w:t>
      </w:r>
      <w:r w:rsidRPr="00B24196">
        <w:rPr>
          <w:rFonts w:ascii="Clear Sans" w:hAnsi="Clear Sans"/>
          <w:bCs/>
          <w:u w:val="single"/>
        </w:rPr>
        <w:t xml:space="preserve">ασθματική βρογχίτιδα, την </w:t>
      </w:r>
      <w:proofErr w:type="spellStart"/>
      <w:r w:rsidRPr="00B24196">
        <w:rPr>
          <w:rFonts w:ascii="Clear Sans" w:hAnsi="Clear Sans"/>
          <w:bCs/>
          <w:u w:val="single"/>
        </w:rPr>
        <w:t>δυσπεψία,τους</w:t>
      </w:r>
      <w:proofErr w:type="spellEnd"/>
      <w:r w:rsidRPr="00B24196">
        <w:rPr>
          <w:rFonts w:ascii="Clear Sans" w:hAnsi="Clear Sans"/>
          <w:bCs/>
          <w:u w:val="single"/>
        </w:rPr>
        <w:t xml:space="preserve"> κοιλιακούς πόνους, την κολίτιδα, τους ρευματικούς και μυϊκούς πόνους, την ταχυκαρδία, ως τονωτικό του ανοσοποιητικού και χαλαρωτικό.</w:t>
      </w:r>
    </w:p>
    <w:p w:rsidR="00032AE2" w:rsidRPr="00B24196" w:rsidRDefault="00032AE2">
      <w:pPr>
        <w:pStyle w:val="Textbody"/>
        <w:rPr>
          <w:rFonts w:ascii="Clear Sans" w:hAnsi="Clear Sans"/>
          <w:b/>
          <w:bCs/>
          <w:u w:val="single"/>
        </w:rPr>
      </w:pPr>
    </w:p>
    <w:p w:rsidR="00032AE2" w:rsidRPr="00B24196" w:rsidRDefault="00716933">
      <w:pPr>
        <w:pStyle w:val="Textbody"/>
        <w:rPr>
          <w:rFonts w:ascii="Clear Sans" w:hAnsi="Clear Sans"/>
          <w:b/>
          <w:bCs/>
          <w:sz w:val="22"/>
          <w:szCs w:val="22"/>
        </w:rPr>
      </w:pPr>
      <w:r w:rsidRPr="00B24196">
        <w:rPr>
          <w:rFonts w:ascii="Clear Sans" w:hAnsi="Clear Sans"/>
          <w:b/>
          <w:bCs/>
          <w:noProof/>
          <w:sz w:val="22"/>
          <w:szCs w:val="22"/>
          <w:lang w:eastAsia="el-GR" w:bidi="ar-SA"/>
        </w:rPr>
        <w:drawing>
          <wp:anchor distT="0" distB="0" distL="114300" distR="114300" simplePos="0" relativeHeight="251657216" behindDoc="0" locked="0" layoutInCell="1" allowOverlap="1">
            <wp:simplePos x="0" y="0"/>
            <wp:positionH relativeFrom="column">
              <wp:posOffset>602640</wp:posOffset>
            </wp:positionH>
            <wp:positionV relativeFrom="paragraph">
              <wp:posOffset>-75600</wp:posOffset>
            </wp:positionV>
            <wp:extent cx="4762440" cy="4762440"/>
            <wp:effectExtent l="0" t="0" r="0" b="0"/>
            <wp:wrapSquare wrapText="bothSides"/>
            <wp:docPr id="5" name="γραφικά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4762440" cy="4762440"/>
                    </a:xfrm>
                    <a:prstGeom prst="rect">
                      <a:avLst/>
                    </a:prstGeom>
                  </pic:spPr>
                </pic:pic>
              </a:graphicData>
            </a:graphic>
          </wp:anchor>
        </w:drawing>
      </w: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sz w:val="22"/>
          <w:szCs w:val="22"/>
        </w:rPr>
      </w:pPr>
    </w:p>
    <w:p w:rsidR="00032AE2" w:rsidRPr="00B24196" w:rsidRDefault="00032AE2">
      <w:pPr>
        <w:pStyle w:val="Textbody"/>
        <w:rPr>
          <w:rFonts w:ascii="Clear Sans" w:hAnsi="Clear Sans"/>
          <w:b/>
          <w:bCs/>
        </w:rPr>
      </w:pPr>
    </w:p>
    <w:p w:rsidR="00032AE2" w:rsidRPr="00B24196" w:rsidRDefault="00716933">
      <w:pPr>
        <w:pStyle w:val="Textbody"/>
        <w:spacing w:line="360" w:lineRule="auto"/>
        <w:jc w:val="both"/>
        <w:rPr>
          <w:rFonts w:ascii="Clear Sans" w:hAnsi="Clear Sans"/>
          <w:b/>
          <w:bCs/>
          <w:sz w:val="22"/>
          <w:szCs w:val="22"/>
        </w:rPr>
      </w:pPr>
      <w:r w:rsidRPr="00B24196">
        <w:rPr>
          <w:rStyle w:val="StrongEmphasis"/>
          <w:rFonts w:ascii="InterstateBook, sans-serif" w:hAnsi="InterstateBook, sans-serif"/>
          <w:u w:val="single"/>
        </w:rPr>
        <w:lastRenderedPageBreak/>
        <w:t>Η λεβάντα</w:t>
      </w:r>
      <w:r w:rsidRPr="00B24196">
        <w:rPr>
          <w:rFonts w:ascii="InterstateLight, sans-serif" w:hAnsi="InterstateLight, sans-serif"/>
          <w:b/>
          <w:bCs/>
        </w:rPr>
        <w:t xml:space="preserve">: είναι ένας χαμηλός πολυετής θάμνος. </w:t>
      </w:r>
      <w:r w:rsidRPr="00B24196">
        <w:rPr>
          <w:rFonts w:ascii="InterstateLight, sans-serif" w:hAnsi="InterstateLight, sans-serif"/>
          <w:b/>
          <w:bCs/>
        </w:rPr>
        <w:t>Συλλέγεται την περίοδο της πλήρους άνθησης. Το αιθέριο έλαιο χρησιμοποιείται στην αρωματοποιία, σαπωνοποιία, φαρμακευτική. Η περιεκτικότητά του σε αιθέριο έλαιο είναι 1-3%.</w:t>
      </w:r>
    </w:p>
    <w:p w:rsidR="00032AE2" w:rsidRPr="00B24196" w:rsidRDefault="00716933">
      <w:pPr>
        <w:pStyle w:val="Textbody"/>
        <w:spacing w:line="360" w:lineRule="auto"/>
        <w:jc w:val="both"/>
        <w:rPr>
          <w:rFonts w:ascii="InterstateLight, sans-serif" w:hAnsi="InterstateLight, sans-serif"/>
          <w:b/>
          <w:bCs/>
          <w:u w:val="single"/>
        </w:rPr>
      </w:pPr>
      <w:r w:rsidRPr="00B24196">
        <w:rPr>
          <w:rFonts w:ascii="InterstateLight, sans-serif" w:hAnsi="InterstateLight, sans-serif"/>
          <w:b/>
          <w:bCs/>
          <w:u w:val="single"/>
        </w:rPr>
        <w:t>ΑΙΘΕΡΙΟ ΕΛΑΙΟ ΛΕΒΑΝΤΑΣ</w:t>
      </w:r>
    </w:p>
    <w:p w:rsidR="00032AE2" w:rsidRPr="00B24196" w:rsidRDefault="00716933">
      <w:pPr>
        <w:pStyle w:val="Textbody"/>
        <w:spacing w:line="360" w:lineRule="auto"/>
        <w:jc w:val="both"/>
        <w:rPr>
          <w:rFonts w:ascii="InterstateLight, sans-serif" w:hAnsi="InterstateLight, sans-serif"/>
          <w:b/>
          <w:bCs/>
          <w:u w:val="single"/>
        </w:rPr>
      </w:pPr>
      <w:r w:rsidRPr="00B24196">
        <w:rPr>
          <w:rFonts w:ascii="InterstateLight, sans-serif" w:hAnsi="InterstateLight, sans-serif"/>
          <w:b/>
          <w:bCs/>
          <w:u w:val="single"/>
        </w:rPr>
        <w:t xml:space="preserve">Το αιθέριο έλαιο έχει αντισηπτικές και επουλωτικές </w:t>
      </w:r>
      <w:r w:rsidRPr="00B24196">
        <w:rPr>
          <w:rFonts w:ascii="InterstateLight, sans-serif" w:hAnsi="InterstateLight, sans-serif"/>
          <w:b/>
          <w:bCs/>
          <w:u w:val="single"/>
        </w:rPr>
        <w:t>ιδιότητες. Δοκιμάστε το αδιάλυτο σε πληγές, σε κοψίματα, σε τσιμπήματα, σε δερματίτιδα και σε κάθε φλεγμονή του δέρματος! Είναι από τα ελάχιστα αιθέρια έλαια που μπορούν να χρησιμοποιηθούν άφοβα πάνω στο δέρμα αδιάλυτα. Εκτός από αναλγητικό είναι και αντισ</w:t>
      </w:r>
      <w:r w:rsidRPr="00B24196">
        <w:rPr>
          <w:rFonts w:ascii="InterstateLight, sans-serif" w:hAnsi="InterstateLight, sans-serif"/>
          <w:b/>
          <w:bCs/>
          <w:u w:val="single"/>
        </w:rPr>
        <w:t>ηπτικό.</w:t>
      </w:r>
    </w:p>
    <w:p w:rsidR="00032AE2" w:rsidRPr="00B24196" w:rsidRDefault="00716933">
      <w:pPr>
        <w:pStyle w:val="Textbody"/>
        <w:spacing w:line="360" w:lineRule="auto"/>
        <w:rPr>
          <w:rFonts w:ascii="InterstateLight, sans-serif" w:hAnsi="InterstateLight, sans-serif"/>
          <w:b/>
          <w:bCs/>
          <w:u w:val="single"/>
        </w:rPr>
      </w:pPr>
      <w:r w:rsidRPr="00B24196">
        <w:rPr>
          <w:rFonts w:ascii="InterstateLight, sans-serif" w:hAnsi="InterstateLight, sans-serif"/>
          <w:b/>
          <w:bCs/>
          <w:u w:val="single"/>
        </w:rPr>
        <w:t>Πώς χρησιμοποιείται;</w:t>
      </w:r>
    </w:p>
    <w:p w:rsidR="00032AE2" w:rsidRPr="00B24196" w:rsidRDefault="00716933">
      <w:pPr>
        <w:pStyle w:val="Textbody"/>
        <w:spacing w:line="360" w:lineRule="auto"/>
        <w:jc w:val="both"/>
        <w:rPr>
          <w:rFonts w:ascii="Arial, sans-serif" w:hAnsi="Arial, sans-serif"/>
        </w:rPr>
      </w:pPr>
      <w:r w:rsidRPr="00B24196">
        <w:rPr>
          <w:rFonts w:ascii="Arial, sans-serif" w:hAnsi="Arial, sans-serif"/>
        </w:rPr>
        <w:t>Η λεβάντα έχει τρεις κύριες χρήσεις, ως αντισηπτικό, ένα τοπικό αναισθητικό, και ως ηρεμιστικό.</w:t>
      </w:r>
    </w:p>
    <w:p w:rsidR="00032AE2" w:rsidRPr="00B24196" w:rsidRDefault="00716933">
      <w:pPr>
        <w:pStyle w:val="Textbody"/>
        <w:spacing w:line="360" w:lineRule="auto"/>
        <w:jc w:val="both"/>
      </w:pPr>
      <w:r w:rsidRPr="00B24196">
        <w:rPr>
          <w:rStyle w:val="StrongEmphasis"/>
          <w:rFonts w:ascii="Arial, sans-serif" w:hAnsi="Arial, sans-serif"/>
        </w:rPr>
        <w:t xml:space="preserve">Αντισηπτικό: </w:t>
      </w:r>
      <w:r w:rsidRPr="00B24196">
        <w:rPr>
          <w:rFonts w:ascii="Arial, sans-serif" w:hAnsi="Arial, sans-serif"/>
        </w:rPr>
        <w:t xml:space="preserve">Χρησιμοποιηθεί μόνο του ή σε συνδυασμό με άλλα έλαια , λοσιόν ή </w:t>
      </w:r>
      <w:proofErr w:type="spellStart"/>
      <w:r w:rsidRPr="00B24196">
        <w:rPr>
          <w:rFonts w:ascii="Arial, sans-serif" w:hAnsi="Arial, sans-serif"/>
        </w:rPr>
        <w:t>κρέμες,Η</w:t>
      </w:r>
      <w:proofErr w:type="spellEnd"/>
      <w:r w:rsidRPr="00B24196">
        <w:rPr>
          <w:rFonts w:ascii="Arial, sans-serif" w:hAnsi="Arial, sans-serif"/>
        </w:rPr>
        <w:t xml:space="preserve"> λεβάντας χρησιμοποιείται στο δέρμα για τη θερ</w:t>
      </w:r>
      <w:r w:rsidRPr="00B24196">
        <w:rPr>
          <w:rFonts w:ascii="Arial, sans-serif" w:hAnsi="Arial, sans-serif"/>
        </w:rPr>
        <w:t>απεία σε εκδορές, κοψίματα, εγκαύματα, και φλεγμονωδών καταστάσεων του δέρματος, βοηθά στην προώθηση της επούλωσης και είναι ένα από τα λίγα αιθέρια έλαια που μπορούν με ασφάλεια να εφαρμόζεται στο δέρμα</w:t>
      </w:r>
    </w:p>
    <w:p w:rsidR="00032AE2" w:rsidRPr="00B24196" w:rsidRDefault="00716933">
      <w:pPr>
        <w:pStyle w:val="Textbody"/>
        <w:spacing w:after="150" w:line="360" w:lineRule="auto"/>
        <w:jc w:val="both"/>
      </w:pPr>
      <w:r w:rsidRPr="00B24196">
        <w:rPr>
          <w:rStyle w:val="StrongEmphasis"/>
          <w:rFonts w:ascii="Arial, sans-serif" w:hAnsi="Arial, sans-serif"/>
        </w:rPr>
        <w:t xml:space="preserve">Τοπικό αναισθητικό: </w:t>
      </w:r>
      <w:r w:rsidRPr="00B24196">
        <w:rPr>
          <w:rFonts w:ascii="Arial, sans-serif" w:hAnsi="Arial, sans-serif"/>
        </w:rPr>
        <w:t xml:space="preserve">Ως τοπικό αναισθητικό και </w:t>
      </w:r>
      <w:proofErr w:type="spellStart"/>
      <w:r w:rsidRPr="00B24196">
        <w:rPr>
          <w:rFonts w:ascii="Arial, sans-serif" w:hAnsi="Arial, sans-serif"/>
        </w:rPr>
        <w:t>παυσίπ</w:t>
      </w:r>
      <w:r w:rsidRPr="00B24196">
        <w:rPr>
          <w:rFonts w:ascii="Arial, sans-serif" w:hAnsi="Arial, sans-serif"/>
        </w:rPr>
        <w:t>ονο,το</w:t>
      </w:r>
      <w:proofErr w:type="spellEnd"/>
      <w:r w:rsidRPr="00B24196">
        <w:rPr>
          <w:rFonts w:ascii="Arial, sans-serif" w:hAnsi="Arial, sans-serif"/>
        </w:rPr>
        <w:t xml:space="preserve"> λάδι λεβάντας μπορεί να μειώσει δραματικά την αίσθηση του πόνου από εγκαύματα και τσιμπήματα εντόμων.</w:t>
      </w:r>
    </w:p>
    <w:p w:rsidR="00032AE2" w:rsidRPr="00B24196" w:rsidRDefault="00716933">
      <w:pPr>
        <w:pStyle w:val="Textbody"/>
        <w:spacing w:after="150" w:line="360" w:lineRule="auto"/>
        <w:jc w:val="both"/>
      </w:pPr>
      <w:r w:rsidRPr="00B24196">
        <w:rPr>
          <w:rStyle w:val="StrongEmphasis"/>
          <w:rFonts w:ascii="Arial, sans-serif" w:hAnsi="Arial, sans-serif"/>
        </w:rPr>
        <w:t xml:space="preserve">Κατασταλτικά: </w:t>
      </w:r>
      <w:r w:rsidRPr="00B24196">
        <w:rPr>
          <w:rFonts w:ascii="Arial, sans-serif" w:hAnsi="Arial, sans-serif"/>
        </w:rPr>
        <w:t>Προωθεί μια αίσθηση ηρεμίας και χαλάρωσης και μπορεί να βοηθήσει στην καταπολέμηση της αϋπνίας και της αϋπνίας.</w:t>
      </w:r>
    </w:p>
    <w:p w:rsidR="00032AE2" w:rsidRPr="00B24196" w:rsidRDefault="00716933">
      <w:pPr>
        <w:pStyle w:val="Textbody"/>
        <w:spacing w:after="150" w:line="360" w:lineRule="auto"/>
        <w:jc w:val="both"/>
        <w:rPr>
          <w:rFonts w:ascii="Arial, sans-serif" w:hAnsi="Arial, sans-serif"/>
        </w:rPr>
      </w:pPr>
      <w:r w:rsidRPr="00B24196">
        <w:rPr>
          <w:rFonts w:ascii="Arial, sans-serif" w:hAnsi="Arial, sans-serif"/>
        </w:rPr>
        <w:t>Πέρα από αυτές τις γε</w:t>
      </w:r>
      <w:r w:rsidRPr="00B24196">
        <w:rPr>
          <w:rFonts w:ascii="Arial, sans-serif" w:hAnsi="Arial, sans-serif"/>
        </w:rPr>
        <w:t>νικές χρήσεις, υπάρχουν επίσης πολλές πρακτικές εφαρμογές στο αιθέριο έλαιο της λεβάντας.</w:t>
      </w:r>
    </w:p>
    <w:p w:rsidR="00032AE2" w:rsidRPr="00B24196" w:rsidRDefault="00861DDF">
      <w:pPr>
        <w:pStyle w:val="Heading1"/>
        <w:spacing w:before="30" w:after="180" w:line="360" w:lineRule="auto"/>
        <w:jc w:val="both"/>
        <w:rPr>
          <w:rFonts w:ascii="Roboto Slab" w:hAnsi="Roboto Slab"/>
          <w:sz w:val="24"/>
          <w:szCs w:val="24"/>
          <w:u w:val="single"/>
        </w:rPr>
      </w:pPr>
      <w:r w:rsidRPr="00B24196">
        <w:rPr>
          <w:rFonts w:ascii="Roboto Slab" w:hAnsi="Roboto Slab"/>
          <w:sz w:val="24"/>
          <w:szCs w:val="24"/>
          <w:u w:val="single"/>
        </w:rPr>
        <w:t>Μερικές</w:t>
      </w:r>
      <w:r w:rsidR="00716933" w:rsidRPr="00B24196">
        <w:rPr>
          <w:rFonts w:ascii="Roboto Slab" w:hAnsi="Roboto Slab"/>
          <w:sz w:val="24"/>
          <w:szCs w:val="24"/>
          <w:u w:val="single"/>
        </w:rPr>
        <w:t xml:space="preserve"> χρήσεις με έλαιο λεβάντας</w:t>
      </w:r>
    </w:p>
    <w:p w:rsidR="00032AE2" w:rsidRPr="00B24196" w:rsidRDefault="00716933">
      <w:pPr>
        <w:pStyle w:val="Textbody"/>
        <w:spacing w:after="150" w:line="360" w:lineRule="auto"/>
        <w:jc w:val="both"/>
      </w:pPr>
      <w:r w:rsidRPr="00B24196">
        <w:rPr>
          <w:rStyle w:val="StrongEmphasis"/>
          <w:rFonts w:ascii="Arial, sans-serif" w:hAnsi="Arial, sans-serif"/>
        </w:rPr>
        <w:t xml:space="preserve">1. Πρώτες Βοήθειες. </w:t>
      </w:r>
      <w:r w:rsidRPr="00B24196">
        <w:rPr>
          <w:rFonts w:ascii="Arial, sans-serif" w:hAnsi="Arial, sans-serif"/>
        </w:rPr>
        <w:t>Χρήση σε εγκαύματα για να αποφευχθεί ο σχηματισμός φυσαλίδων και να μειώσει τον πόνο. Επίσης μπορεί να χρησιμοπο</w:t>
      </w:r>
      <w:r w:rsidRPr="00B24196">
        <w:rPr>
          <w:rFonts w:ascii="Arial, sans-serif" w:hAnsi="Arial, sans-serif"/>
        </w:rPr>
        <w:t>ιηθεί σε μικρές γρατζουνιές και να αποτρέψει το σημάδι.</w:t>
      </w:r>
    </w:p>
    <w:p w:rsidR="00032AE2" w:rsidRPr="00B24196" w:rsidRDefault="00716933">
      <w:pPr>
        <w:pStyle w:val="Textbody"/>
        <w:spacing w:after="150" w:line="360" w:lineRule="auto"/>
        <w:jc w:val="both"/>
      </w:pPr>
      <w:r w:rsidRPr="00B24196">
        <w:rPr>
          <w:rStyle w:val="StrongEmphasis"/>
          <w:rFonts w:ascii="Arial, sans-serif" w:hAnsi="Arial, sans-serif"/>
        </w:rPr>
        <w:t xml:space="preserve">2. Το στρες και το άγχος. </w:t>
      </w:r>
      <w:r w:rsidRPr="00B24196">
        <w:rPr>
          <w:rFonts w:ascii="Arial, sans-serif" w:hAnsi="Arial, sans-serif"/>
        </w:rPr>
        <w:t>Απαλύνει το άγχος και το στρες.</w:t>
      </w:r>
    </w:p>
    <w:p w:rsidR="00032AE2" w:rsidRPr="00B24196" w:rsidRDefault="00716933">
      <w:pPr>
        <w:pStyle w:val="Textbody"/>
        <w:spacing w:after="150" w:line="360" w:lineRule="auto"/>
        <w:jc w:val="both"/>
      </w:pPr>
      <w:r w:rsidRPr="00B24196">
        <w:rPr>
          <w:rStyle w:val="StrongEmphasis"/>
          <w:rFonts w:ascii="Arial, sans-serif" w:hAnsi="Arial, sans-serif"/>
        </w:rPr>
        <w:t xml:space="preserve">3. Κράμπες της περιόδου. </w:t>
      </w:r>
      <w:r w:rsidRPr="00B24196">
        <w:rPr>
          <w:rFonts w:ascii="Arial, sans-serif" w:hAnsi="Arial, sans-serif"/>
        </w:rPr>
        <w:t xml:space="preserve">Ανακουφίζει </w:t>
      </w:r>
      <w:r w:rsidR="00861DDF" w:rsidRPr="00B24196">
        <w:rPr>
          <w:rFonts w:ascii="Arial, sans-serif" w:hAnsi="Arial, sans-serif"/>
        </w:rPr>
        <w:t>από</w:t>
      </w:r>
      <w:r w:rsidRPr="00B24196">
        <w:rPr>
          <w:rFonts w:ascii="Arial, sans-serif" w:hAnsi="Arial, sans-serif"/>
        </w:rPr>
        <w:t xml:space="preserve"> εμμηνόρροιας κράμπες με το τρίψιμο πάνω από την κράμπες της περιοχή της κοιλιάς σας</w:t>
      </w:r>
    </w:p>
    <w:p w:rsidR="00032AE2" w:rsidRPr="00B24196" w:rsidRDefault="00716933">
      <w:pPr>
        <w:pStyle w:val="Textbody"/>
        <w:spacing w:after="150" w:line="360" w:lineRule="auto"/>
        <w:jc w:val="both"/>
      </w:pPr>
      <w:r w:rsidRPr="00B24196">
        <w:rPr>
          <w:rStyle w:val="StrongEmphasis"/>
          <w:rFonts w:ascii="Arial, sans-serif" w:hAnsi="Arial, sans-serif"/>
        </w:rPr>
        <w:t>4. Αιμορραγία.</w:t>
      </w:r>
      <w:r w:rsidRPr="00B24196">
        <w:rPr>
          <w:rStyle w:val="StrongEmphasis"/>
          <w:rFonts w:ascii="Arial, sans-serif" w:hAnsi="Arial, sans-serif"/>
        </w:rPr>
        <w:t xml:space="preserve"> </w:t>
      </w:r>
      <w:r w:rsidRPr="00B24196">
        <w:rPr>
          <w:rFonts w:ascii="Arial, sans-serif" w:hAnsi="Arial, sans-serif"/>
        </w:rPr>
        <w:t>Λίγες σταγόνες λεβάντα θα βοηθήσουν να σταματήσει η αιμορραγία σε μικρά κοψίματα και πληγές.</w:t>
      </w:r>
    </w:p>
    <w:p w:rsidR="00032AE2" w:rsidRPr="00B24196" w:rsidRDefault="00716933">
      <w:pPr>
        <w:pStyle w:val="Textbody"/>
        <w:spacing w:after="150" w:line="360" w:lineRule="auto"/>
        <w:jc w:val="both"/>
      </w:pPr>
      <w:r w:rsidRPr="00B24196">
        <w:rPr>
          <w:rStyle w:val="StrongEmphasis"/>
          <w:rFonts w:ascii="Arial, sans-serif" w:hAnsi="Arial, sans-serif"/>
        </w:rPr>
        <w:t>5. Τσιμπήματα εντόμων</w:t>
      </w:r>
      <w:r w:rsidRPr="00B24196">
        <w:rPr>
          <w:rFonts w:ascii="Arial, sans-serif" w:hAnsi="Arial, sans-serif"/>
        </w:rPr>
        <w:t xml:space="preserve">. </w:t>
      </w:r>
      <w:r w:rsidRPr="00B24196">
        <w:rPr>
          <w:rFonts w:ascii="Arial, sans-serif" w:hAnsi="Arial, sans-serif"/>
        </w:rPr>
        <w:t xml:space="preserve">Μια σταγόνα λάδι λεβάντας για τσιμπήματα εντόμων βοηθά στην </w:t>
      </w:r>
      <w:r w:rsidRPr="00B24196">
        <w:rPr>
          <w:rFonts w:ascii="Arial, sans-serif" w:hAnsi="Arial, sans-serif"/>
        </w:rPr>
        <w:lastRenderedPageBreak/>
        <w:t>ανακούφιση από τον κνησμό και θα βοηθήσει να επουλωθούν πιο γρήγορα.</w:t>
      </w:r>
    </w:p>
    <w:p w:rsidR="00032AE2" w:rsidRPr="00B24196" w:rsidRDefault="00716933">
      <w:pPr>
        <w:pStyle w:val="Textbody"/>
        <w:spacing w:after="150" w:line="360" w:lineRule="auto"/>
        <w:jc w:val="both"/>
      </w:pPr>
      <w:r w:rsidRPr="00B24196">
        <w:rPr>
          <w:rStyle w:val="StrongEmphasis"/>
          <w:rFonts w:ascii="Arial, sans-serif" w:hAnsi="Arial, sans-serif"/>
        </w:rPr>
        <w:t>6. Συστατι</w:t>
      </w:r>
      <w:r w:rsidRPr="00B24196">
        <w:rPr>
          <w:rStyle w:val="StrongEmphasis"/>
          <w:rFonts w:ascii="Arial, sans-serif" w:hAnsi="Arial, sans-serif"/>
        </w:rPr>
        <w:t>κό σε προϊόντα καθαρισμού.</w:t>
      </w:r>
      <w:r w:rsidRPr="00B24196">
        <w:rPr>
          <w:rStyle w:val="StrongEmphasis"/>
          <w:rFonts w:ascii="Arial, sans-serif" w:hAnsi="Arial, sans-serif"/>
          <w:b w:val="0"/>
        </w:rPr>
        <w:t xml:space="preserve"> </w:t>
      </w:r>
      <w:r w:rsidRPr="00B24196">
        <w:rPr>
          <w:rFonts w:ascii="Arial, sans-serif" w:hAnsi="Arial, sans-serif"/>
        </w:rPr>
        <w:t>Προσθήκη λεβάντα σε μαλακό σαπούνι , σπιτικό καθαριστικό σπρέι σας, σαπούνι πλυντηρίου και άλλα προϊόντα καθαρισμού.</w:t>
      </w:r>
    </w:p>
    <w:p w:rsidR="00032AE2" w:rsidRPr="00B24196" w:rsidRDefault="00032AE2">
      <w:pPr>
        <w:pStyle w:val="Textbody"/>
        <w:spacing w:after="150" w:line="360" w:lineRule="auto"/>
        <w:rPr>
          <w:rFonts w:ascii="Arial, sans-serif" w:hAnsi="Arial, sans-serif"/>
          <w:sz w:val="21"/>
        </w:rPr>
      </w:pPr>
    </w:p>
    <w:p w:rsidR="00032AE2" w:rsidRPr="00B24196" w:rsidRDefault="00032AE2">
      <w:pPr>
        <w:pStyle w:val="Textbody"/>
        <w:spacing w:after="150" w:line="315" w:lineRule="atLeast"/>
        <w:rPr>
          <w:rFonts w:ascii="Arial, sans-serif" w:hAnsi="Arial, sans-serif"/>
          <w:sz w:val="21"/>
        </w:rPr>
      </w:pPr>
    </w:p>
    <w:p w:rsidR="00032AE2" w:rsidRPr="00B24196" w:rsidRDefault="00716933">
      <w:pPr>
        <w:pStyle w:val="Textbody"/>
        <w:spacing w:after="150" w:line="315" w:lineRule="atLeast"/>
      </w:pPr>
      <w:r w:rsidRPr="00B24196">
        <w:rPr>
          <w:noProof/>
          <w:lang w:eastAsia="el-GR" w:bidi="ar-SA"/>
        </w:rPr>
        <w:drawing>
          <wp:anchor distT="0" distB="0" distL="114300" distR="114300" simplePos="0" relativeHeight="251658240" behindDoc="0" locked="0" layoutInCell="1" allowOverlap="1">
            <wp:simplePos x="0" y="0"/>
            <wp:positionH relativeFrom="column">
              <wp:posOffset>-78840</wp:posOffset>
            </wp:positionH>
            <wp:positionV relativeFrom="paragraph">
              <wp:posOffset>184320</wp:posOffset>
            </wp:positionV>
            <wp:extent cx="6398999" cy="4608360"/>
            <wp:effectExtent l="0" t="0" r="0" b="0"/>
            <wp:wrapSquare wrapText="bothSides"/>
            <wp:docPr id="6" name="γραφικά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6398999" cy="4608360"/>
                    </a:xfrm>
                    <a:prstGeom prst="rect">
                      <a:avLst/>
                    </a:prstGeom>
                  </pic:spPr>
                </pic:pic>
              </a:graphicData>
            </a:graphic>
          </wp:anchor>
        </w:drawing>
      </w: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861DDF" w:rsidRPr="00B24196" w:rsidRDefault="00861DDF">
      <w:pPr>
        <w:pStyle w:val="Textbody"/>
        <w:rPr>
          <w:rFonts w:ascii="InterstateLight, sans-serif" w:hAnsi="InterstateLight, sans-serif"/>
          <w:b/>
          <w:bCs/>
          <w:sz w:val="22"/>
          <w:szCs w:val="22"/>
          <w:u w:val="single"/>
        </w:rPr>
      </w:pPr>
    </w:p>
    <w:p w:rsidR="00861DDF" w:rsidRPr="00B24196" w:rsidRDefault="00861DDF">
      <w:pPr>
        <w:pStyle w:val="Textbody"/>
        <w:rPr>
          <w:rFonts w:ascii="InterstateLight, sans-serif" w:hAnsi="InterstateLight, sans-serif"/>
          <w:b/>
          <w:bCs/>
          <w:sz w:val="22"/>
          <w:szCs w:val="22"/>
          <w:u w:val="single"/>
        </w:rPr>
      </w:pPr>
    </w:p>
    <w:p w:rsidR="00861DDF" w:rsidRPr="00B24196" w:rsidRDefault="00861DDF">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sz w:val="22"/>
          <w:szCs w:val="22"/>
          <w:u w:val="single"/>
        </w:rPr>
      </w:pPr>
    </w:p>
    <w:p w:rsidR="00032AE2" w:rsidRPr="00B24196" w:rsidRDefault="00032AE2">
      <w:pPr>
        <w:pStyle w:val="Textbody"/>
        <w:rPr>
          <w:rFonts w:ascii="InterstateLight, sans-serif" w:hAnsi="InterstateLight, sans-serif"/>
          <w:b/>
          <w:bCs/>
          <w:u w:val="single"/>
        </w:rPr>
      </w:pPr>
    </w:p>
    <w:p w:rsidR="00032AE2" w:rsidRPr="00B24196" w:rsidRDefault="00716933">
      <w:pPr>
        <w:pStyle w:val="Standard"/>
        <w:jc w:val="center"/>
        <w:rPr>
          <w:b/>
          <w:bCs/>
          <w:u w:val="single"/>
        </w:rPr>
      </w:pPr>
      <w:r w:rsidRPr="00B24196">
        <w:rPr>
          <w:b/>
          <w:bCs/>
          <w:u w:val="single"/>
        </w:rPr>
        <w:lastRenderedPageBreak/>
        <w:t>ΒΙΒΛΙΟΓΡΑΦΙΑ</w:t>
      </w:r>
    </w:p>
    <w:p w:rsidR="00032AE2" w:rsidRPr="00B24196" w:rsidRDefault="00032AE2">
      <w:pPr>
        <w:pStyle w:val="Standard"/>
        <w:jc w:val="center"/>
        <w:rPr>
          <w:b/>
          <w:bCs/>
          <w:u w:val="single"/>
        </w:rPr>
      </w:pPr>
    </w:p>
    <w:p w:rsidR="00032AE2" w:rsidRPr="00B24196" w:rsidRDefault="00032AE2">
      <w:pPr>
        <w:pStyle w:val="Standard"/>
        <w:jc w:val="center"/>
        <w:rPr>
          <w:b/>
          <w:bCs/>
          <w:u w:val="single"/>
        </w:rPr>
      </w:pPr>
      <w:hyperlink r:id="rId15" w:history="1">
        <w:r w:rsidR="00716933" w:rsidRPr="00B24196">
          <w:rPr>
            <w:b/>
            <w:bCs/>
            <w:u w:val="single"/>
          </w:rPr>
          <w:t>http://www.ethnos.gr/epaggelmatikes_eukairies/arthro/h_xrysi_lista_me_ta_23_aromatika_farmakeutika_fyta-64152571/</w:t>
        </w:r>
      </w:hyperlink>
    </w:p>
    <w:p w:rsidR="00032AE2" w:rsidRPr="00B24196" w:rsidRDefault="00032AE2">
      <w:pPr>
        <w:pStyle w:val="Standard"/>
        <w:jc w:val="center"/>
        <w:rPr>
          <w:b/>
          <w:bCs/>
          <w:u w:val="single"/>
        </w:rPr>
      </w:pPr>
    </w:p>
    <w:p w:rsidR="00032AE2" w:rsidRPr="00B24196" w:rsidRDefault="00032AE2">
      <w:pPr>
        <w:pStyle w:val="Standard"/>
        <w:rPr>
          <w:rFonts w:ascii="InterstateLight, sans-serif" w:hAnsi="InterstateLight, sans-serif"/>
          <w:b/>
          <w:bCs/>
          <w:sz w:val="22"/>
          <w:szCs w:val="22"/>
          <w:u w:val="single"/>
        </w:rPr>
      </w:pPr>
      <w:hyperlink r:id="rId16" w:history="1">
        <w:r w:rsidR="00716933" w:rsidRPr="00B24196">
          <w:rPr>
            <w:rFonts w:ascii="InterstateLight, sans-serif" w:hAnsi="InterstateLight, sans-serif"/>
            <w:b/>
            <w:bCs/>
            <w:u w:val="single"/>
          </w:rPr>
          <w:t>http://www.bioathens.com/25-chrisis-me-levanta/</w:t>
        </w:r>
      </w:hyperlink>
    </w:p>
    <w:p w:rsidR="00032AE2" w:rsidRPr="00B24196" w:rsidRDefault="00032AE2">
      <w:pPr>
        <w:pStyle w:val="Standard"/>
        <w:rPr>
          <w:rFonts w:ascii="InterstateLight, sans-serif" w:hAnsi="InterstateLight, sans-serif"/>
          <w:b/>
          <w:bCs/>
          <w:u w:val="single"/>
        </w:rPr>
      </w:pPr>
    </w:p>
    <w:p w:rsidR="00032AE2" w:rsidRPr="00B24196" w:rsidRDefault="00032AE2">
      <w:pPr>
        <w:pStyle w:val="Standard"/>
        <w:rPr>
          <w:rFonts w:ascii="Arial, sans-serif" w:hAnsi="Arial, sans-serif"/>
          <w:b/>
          <w:bCs/>
          <w:sz w:val="22"/>
          <w:szCs w:val="22"/>
          <w:u w:val="single"/>
        </w:rPr>
      </w:pPr>
      <w:hyperlink r:id="rId17" w:history="1">
        <w:r w:rsidR="00716933" w:rsidRPr="00B24196">
          <w:rPr>
            <w:rFonts w:ascii="Arial, sans-serif" w:hAnsi="Arial, sans-serif"/>
            <w:b/>
            <w:bCs/>
            <w:u w:val="single"/>
          </w:rPr>
          <w:t>www.anassaorganics.com/αρωματικά-φυτά.html</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hyperlink r:id="rId18" w:history="1">
        <w:r w:rsidR="00716933" w:rsidRPr="00B24196">
          <w:rPr>
            <w:rFonts w:ascii="Arial, sans-serif" w:hAnsi="Arial, sans-serif"/>
            <w:b/>
            <w:bCs/>
            <w:u w:val="single"/>
          </w:rPr>
          <w:t>www.symagro.com/aromatika-fita/</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hyperlink r:id="rId19" w:history="1">
        <w:r w:rsidR="00716933" w:rsidRPr="00B24196">
          <w:rPr>
            <w:rFonts w:ascii="Arial, sans-serif" w:hAnsi="Arial, sans-serif"/>
            <w:b/>
            <w:bCs/>
            <w:u w:val="single"/>
          </w:rPr>
          <w:t>https://www.sensities.com</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hyperlink r:id="rId20" w:history="1">
        <w:r w:rsidR="00716933" w:rsidRPr="00B24196">
          <w:rPr>
            <w:rFonts w:ascii="Arial, sans-serif" w:hAnsi="Arial, sans-serif"/>
            <w:b/>
            <w:bCs/>
            <w:u w:val="single"/>
          </w:rPr>
          <w:t>https://www.ath</w:t>
        </w:r>
        <w:r w:rsidR="00716933" w:rsidRPr="00B24196">
          <w:rPr>
            <w:rFonts w:ascii="Arial, sans-serif" w:hAnsi="Arial, sans-serif"/>
            <w:b/>
            <w:bCs/>
            <w:u w:val="single"/>
          </w:rPr>
          <w:t>inarom.gr/product-category/aitheria-elaia-iatrika/</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hyperlink r:id="rId21" w:history="1">
        <w:r w:rsidR="00716933" w:rsidRPr="00B24196">
          <w:rPr>
            <w:rFonts w:ascii="Arial, sans-serif" w:hAnsi="Arial, sans-serif"/>
            <w:b/>
            <w:bCs/>
            <w:u w:val="single"/>
          </w:rPr>
          <w:t>https://www.apivita.com/hellas/well-being/aitheria-kai-futika-elaia</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hyperlink r:id="rId22" w:history="1">
        <w:r w:rsidR="00716933" w:rsidRPr="00B24196">
          <w:rPr>
            <w:rFonts w:ascii="Arial, sans-serif" w:hAnsi="Arial, sans-serif"/>
            <w:b/>
            <w:bCs/>
            <w:u w:val="single"/>
          </w:rPr>
          <w:t>https://el.wikipedia.org/wiki/Αιθέριο_έλαιο</w:t>
        </w:r>
      </w:hyperlink>
    </w:p>
    <w:p w:rsidR="00032AE2" w:rsidRPr="00B24196" w:rsidRDefault="00032AE2">
      <w:pPr>
        <w:pStyle w:val="Standard"/>
        <w:rPr>
          <w:rFonts w:ascii="Arial, sans-serif" w:hAnsi="Arial, sans-serif"/>
          <w:b/>
          <w:bCs/>
          <w:u w:val="single"/>
        </w:rPr>
      </w:pPr>
    </w:p>
    <w:p w:rsidR="00032AE2" w:rsidRPr="00B24196" w:rsidRDefault="00032AE2">
      <w:pPr>
        <w:pStyle w:val="Standard"/>
        <w:rPr>
          <w:rFonts w:ascii="Arial, sans-serif" w:hAnsi="Arial, sans-serif"/>
          <w:b/>
          <w:bCs/>
          <w:sz w:val="22"/>
          <w:szCs w:val="22"/>
          <w:u w:val="single"/>
        </w:rPr>
      </w:pPr>
    </w:p>
    <w:sectPr w:rsidR="00032AE2" w:rsidRPr="00B24196" w:rsidSect="00032AE2">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33" w:rsidRDefault="00716933" w:rsidP="00032AE2">
      <w:r>
        <w:separator/>
      </w:r>
    </w:p>
  </w:endnote>
  <w:endnote w:type="continuationSeparator" w:id="0">
    <w:p w:rsidR="00716933" w:rsidRDefault="00716933" w:rsidP="00032AE2">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InterstateBook, sans-serif">
    <w:altName w:val="Times New Roman"/>
    <w:charset w:val="00"/>
    <w:family w:val="auto"/>
    <w:pitch w:val="default"/>
    <w:sig w:usb0="00000000" w:usb1="00000000" w:usb2="00000000" w:usb3="00000000" w:csb0="00000000" w:csb1="00000000"/>
  </w:font>
  <w:font w:name="InterstateLight, sans-serif">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sans-serif">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lear Sans">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33" w:rsidRDefault="00716933" w:rsidP="00032AE2">
      <w:r w:rsidRPr="00032AE2">
        <w:rPr>
          <w:color w:val="000000"/>
        </w:rPr>
        <w:separator/>
      </w:r>
    </w:p>
  </w:footnote>
  <w:footnote w:type="continuationSeparator" w:id="0">
    <w:p w:rsidR="00716933" w:rsidRDefault="00716933" w:rsidP="00032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EC9"/>
    <w:multiLevelType w:val="multilevel"/>
    <w:tmpl w:val="3368ABA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C1A04CA"/>
    <w:multiLevelType w:val="multilevel"/>
    <w:tmpl w:val="C7FCA2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D9F45C2"/>
    <w:multiLevelType w:val="multilevel"/>
    <w:tmpl w:val="D0C6C9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DDA24F0"/>
    <w:multiLevelType w:val="multilevel"/>
    <w:tmpl w:val="67768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7D9E6D99"/>
    <w:multiLevelType w:val="multilevel"/>
    <w:tmpl w:val="9634CB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9"/>
  <w:autoHyphenation/>
  <w:characterSpacingControl w:val="doNotCompress"/>
  <w:footnotePr>
    <w:footnote w:id="-1"/>
    <w:footnote w:id="0"/>
  </w:footnotePr>
  <w:endnotePr>
    <w:endnote w:id="-1"/>
    <w:endnote w:id="0"/>
  </w:endnotePr>
  <w:compat/>
  <w:rsids>
    <w:rsidRoot w:val="00032AE2"/>
    <w:rsid w:val="00032AE2"/>
    <w:rsid w:val="00716933"/>
    <w:rsid w:val="00861DDF"/>
    <w:rsid w:val="00B24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2AE2"/>
  </w:style>
  <w:style w:type="paragraph" w:customStyle="1" w:styleId="Heading">
    <w:name w:val="Heading"/>
    <w:basedOn w:val="Standard"/>
    <w:next w:val="Textbody"/>
    <w:rsid w:val="00032AE2"/>
    <w:pPr>
      <w:keepNext/>
      <w:spacing w:before="240" w:after="120"/>
    </w:pPr>
    <w:rPr>
      <w:rFonts w:ascii="Arial" w:hAnsi="Arial"/>
      <w:sz w:val="28"/>
      <w:szCs w:val="28"/>
    </w:rPr>
  </w:style>
  <w:style w:type="paragraph" w:customStyle="1" w:styleId="Textbody">
    <w:name w:val="Text body"/>
    <w:basedOn w:val="Standard"/>
    <w:rsid w:val="00032AE2"/>
    <w:pPr>
      <w:spacing w:after="120"/>
    </w:pPr>
  </w:style>
  <w:style w:type="paragraph" w:styleId="a3">
    <w:name w:val="List"/>
    <w:basedOn w:val="Textbody"/>
    <w:rsid w:val="00032AE2"/>
  </w:style>
  <w:style w:type="paragraph" w:customStyle="1" w:styleId="Caption">
    <w:name w:val="Caption"/>
    <w:basedOn w:val="Standard"/>
    <w:rsid w:val="00032AE2"/>
    <w:pPr>
      <w:suppressLineNumbers/>
      <w:spacing w:before="120" w:after="120"/>
    </w:pPr>
    <w:rPr>
      <w:i/>
      <w:iCs/>
    </w:rPr>
  </w:style>
  <w:style w:type="paragraph" w:customStyle="1" w:styleId="Index">
    <w:name w:val="Index"/>
    <w:basedOn w:val="Standard"/>
    <w:rsid w:val="00032AE2"/>
    <w:pPr>
      <w:suppressLineNumbers/>
    </w:pPr>
  </w:style>
  <w:style w:type="paragraph" w:customStyle="1" w:styleId="Heading2">
    <w:name w:val="Heading 2"/>
    <w:basedOn w:val="Heading"/>
    <w:next w:val="Textbody"/>
    <w:rsid w:val="00032AE2"/>
    <w:pPr>
      <w:outlineLvl w:val="1"/>
    </w:pPr>
    <w:rPr>
      <w:rFonts w:ascii="Times New Roman" w:hAnsi="Times New Roman"/>
      <w:b/>
      <w:bCs/>
      <w:sz w:val="36"/>
      <w:szCs w:val="36"/>
    </w:rPr>
  </w:style>
  <w:style w:type="paragraph" w:customStyle="1" w:styleId="Heading1">
    <w:name w:val="Heading 1"/>
    <w:basedOn w:val="Heading"/>
    <w:next w:val="Textbody"/>
    <w:rsid w:val="00032AE2"/>
    <w:pPr>
      <w:outlineLvl w:val="0"/>
    </w:pPr>
    <w:rPr>
      <w:rFonts w:ascii="Times New Roman" w:hAnsi="Times New Roman"/>
      <w:b/>
      <w:bCs/>
      <w:sz w:val="48"/>
      <w:szCs w:val="48"/>
    </w:rPr>
  </w:style>
  <w:style w:type="character" w:customStyle="1" w:styleId="StrongEmphasis">
    <w:name w:val="Strong Emphasis"/>
    <w:rsid w:val="00032AE2"/>
    <w:rPr>
      <w:b/>
      <w:bCs/>
    </w:rPr>
  </w:style>
  <w:style w:type="character" w:customStyle="1" w:styleId="Internetlink">
    <w:name w:val="Internet link"/>
    <w:rsid w:val="00032AE2"/>
    <w:rPr>
      <w:color w:val="000080"/>
      <w:u w:val="single"/>
    </w:rPr>
  </w:style>
  <w:style w:type="character" w:customStyle="1" w:styleId="NumberingSymbols">
    <w:name w:val="Numbering Symbols"/>
    <w:rsid w:val="00032AE2"/>
  </w:style>
  <w:style w:type="character" w:customStyle="1" w:styleId="BulletSymbols">
    <w:name w:val="Bullet Symbols"/>
    <w:rsid w:val="00032AE2"/>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symagro.com/aromatika-fita/" TargetMode="External"/><Relationship Id="rId3" Type="http://schemas.openxmlformats.org/officeDocument/2006/relationships/settings" Target="settings.xml"/><Relationship Id="rId21" Type="http://schemas.openxmlformats.org/officeDocument/2006/relationships/hyperlink" Target="https://www.apivita.com/hellas/well-being/aitheria-kai-futika-elaia"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nassaorganics.com/&#945;&#961;&#969;&#956;&#945;&#964;&#953;&#954;&#940;-&#966;&#965;&#964;&#940;.html" TargetMode="External"/><Relationship Id="rId2" Type="http://schemas.openxmlformats.org/officeDocument/2006/relationships/styles" Target="styles.xml"/><Relationship Id="rId16" Type="http://schemas.openxmlformats.org/officeDocument/2006/relationships/hyperlink" Target="http://www.bioathens.com/25-chrisis-me-levanta/" TargetMode="External"/><Relationship Id="rId20" Type="http://schemas.openxmlformats.org/officeDocument/2006/relationships/hyperlink" Target="https://www.athinarom.gr/product-category/aitheria-elaia-iatr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postagma.gr/2015/01/&#949;&#960;&#964;&#940;-&#953;&#963;&#967;&#965;&#961;&#972;&#964;&#945;&#964;&#945;-&#966;&#945;&#961;&#956;&#945;&#954;&#949;&#965;&#964;&#953;&#954;&#940;-&#966;&#965;&#964;&#940;.html#.VKkGuyusXt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thnos.gr/epaggelmatikes_eukairies/arthro/h_xrysi_lista_me_ta_23_aromatika_farmakeutika_fyta-64152571/" TargetMode="External"/><Relationship Id="rId23" Type="http://schemas.openxmlformats.org/officeDocument/2006/relationships/fontTable" Target="fontTable.xml"/><Relationship Id="rId10" Type="http://schemas.openxmlformats.org/officeDocument/2006/relationships/hyperlink" Target="http://www.pentapostagma.gr/2013/08/peppermint-oil-edward-f.html#.VKkGpyusXtU" TargetMode="External"/><Relationship Id="rId19" Type="http://schemas.openxmlformats.org/officeDocument/2006/relationships/hyperlink" Target="https://www.sensiti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el.wikipedia.org/wiki/&#913;&#953;&#952;&#941;&#961;&#953;&#959;_&#941;&#955;&#945;&#953;&#95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1564</Words>
  <Characters>8448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grafeio_dikos_mou</dc:creator>
  <cp:lastModifiedBy>grafeio_dikos_mou</cp:lastModifiedBy>
  <cp:revision>2</cp:revision>
  <cp:lastPrinted>2017-04-04T09:22:00Z</cp:lastPrinted>
  <dcterms:created xsi:type="dcterms:W3CDTF">2017-02-15T09:22:00Z</dcterms:created>
  <dcterms:modified xsi:type="dcterms:W3CDTF">2017-04-04T09:23:00Z</dcterms:modified>
</cp:coreProperties>
</file>