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2FB4" w:rsidRDefault="00DF2437">
      <w:pPr>
        <w:pStyle w:val="Standard"/>
        <w:tabs>
          <w:tab w:val="left" w:pos="3270"/>
        </w:tabs>
        <w:rPr>
          <w:b/>
          <w:bCs/>
          <w:sz w:val="48"/>
          <w:szCs w:val="48"/>
        </w:rPr>
      </w:pPr>
      <w:r>
        <w:rPr>
          <w:b/>
          <w:bCs/>
          <w:sz w:val="48"/>
          <w:szCs w:val="48"/>
        </w:rPr>
        <w:t xml:space="preserve">                   </w:t>
      </w:r>
      <w:r>
        <w:rPr>
          <w:b/>
          <w:bCs/>
          <w:sz w:val="52"/>
          <w:szCs w:val="52"/>
        </w:rPr>
        <w:t>Κοσμετολογία</w:t>
      </w:r>
    </w:p>
    <w:p w:rsidR="00F82FB4" w:rsidRDefault="00F82FB4">
      <w:pPr>
        <w:pStyle w:val="Standard"/>
        <w:tabs>
          <w:tab w:val="left" w:pos="3270"/>
        </w:tabs>
        <w:rPr>
          <w:b/>
          <w:bCs/>
          <w:sz w:val="52"/>
          <w:szCs w:val="52"/>
        </w:rPr>
      </w:pPr>
    </w:p>
    <w:p w:rsidR="00F82FB4" w:rsidRDefault="00DF2437">
      <w:pPr>
        <w:pStyle w:val="Standard"/>
        <w:tabs>
          <w:tab w:val="left" w:pos="3270"/>
        </w:tabs>
        <w:jc w:val="both"/>
      </w:pPr>
      <w:proofErr w:type="spellStart"/>
      <w:r>
        <w:rPr>
          <w:sz w:val="40"/>
          <w:szCs w:val="40"/>
          <w:u w:val="single"/>
        </w:rPr>
        <w:t>Ορισμός</w:t>
      </w:r>
      <w:r>
        <w:rPr>
          <w:sz w:val="40"/>
          <w:szCs w:val="40"/>
        </w:rPr>
        <w:t>:</w:t>
      </w:r>
      <w:r>
        <w:rPr>
          <w:rStyle w:val="StrongEmphasis"/>
          <w:b w:val="0"/>
          <w:bCs w:val="0"/>
          <w:color w:val="000000"/>
          <w:sz w:val="32"/>
          <w:szCs w:val="32"/>
        </w:rPr>
        <w:t>Η</w:t>
      </w:r>
      <w:proofErr w:type="spellEnd"/>
      <w:r>
        <w:rPr>
          <w:rStyle w:val="StrongEmphasis"/>
          <w:b w:val="0"/>
          <w:bCs w:val="0"/>
          <w:color w:val="000000"/>
          <w:sz w:val="32"/>
          <w:szCs w:val="32"/>
        </w:rPr>
        <w:t xml:space="preserve"> Κοσμετολογία είναι η επιστήμη που μελετάει μεταξύ άλλων και τις διαδικασίες παρασκευής και συντήρησης των προϊόντων αυτών όπως η χημεία των </w:t>
      </w:r>
      <w:r>
        <w:rPr>
          <w:rStyle w:val="StrongEmphasis"/>
          <w:b w:val="0"/>
          <w:bCs w:val="0"/>
          <w:color w:val="000000"/>
          <w:sz w:val="32"/>
          <w:szCs w:val="32"/>
        </w:rPr>
        <w:t>κρεμών, των καλλυντικών, των οδοντόπαστων, των σπρέι, κλπ.</w:t>
      </w:r>
    </w:p>
    <w:p w:rsidR="00F82FB4" w:rsidRDefault="00F82FB4">
      <w:pPr>
        <w:pStyle w:val="Standard"/>
        <w:tabs>
          <w:tab w:val="left" w:pos="3270"/>
        </w:tabs>
        <w:jc w:val="both"/>
      </w:pPr>
    </w:p>
    <w:p w:rsidR="00F82FB4" w:rsidRDefault="00DF2437">
      <w:pPr>
        <w:pStyle w:val="Standard"/>
        <w:tabs>
          <w:tab w:val="left" w:pos="3270"/>
        </w:tabs>
        <w:jc w:val="both"/>
      </w:pPr>
      <w:r>
        <w:rPr>
          <w:rStyle w:val="StrongEmphasis"/>
          <w:b w:val="0"/>
          <w:bCs w:val="0"/>
          <w:color w:val="000000"/>
          <w:sz w:val="40"/>
          <w:szCs w:val="40"/>
          <w:u w:val="single"/>
          <w:shd w:val="clear" w:color="auto" w:fill="FFFFFF"/>
        </w:rPr>
        <w:t>Γνωρίζατε ότι</w:t>
      </w:r>
      <w:r>
        <w:rPr>
          <w:rStyle w:val="StrongEmphasis"/>
          <w:b w:val="0"/>
          <w:bCs w:val="0"/>
          <w:color w:val="000000"/>
          <w:sz w:val="40"/>
          <w:szCs w:val="40"/>
          <w:shd w:val="clear" w:color="auto" w:fill="FFFFFF"/>
        </w:rPr>
        <w:t>:</w:t>
      </w:r>
    </w:p>
    <w:p w:rsidR="00F82FB4" w:rsidRDefault="00DF2437">
      <w:pPr>
        <w:pStyle w:val="Standard"/>
        <w:tabs>
          <w:tab w:val="left" w:pos="3270"/>
        </w:tabs>
        <w:jc w:val="both"/>
      </w:pPr>
      <w:r>
        <w:rPr>
          <w:rStyle w:val="StrongEmphasis"/>
          <w:b w:val="0"/>
          <w:bCs w:val="0"/>
          <w:color w:val="000000"/>
          <w:sz w:val="32"/>
          <w:szCs w:val="32"/>
          <w:shd w:val="clear" w:color="auto" w:fill="FFFFFF"/>
        </w:rPr>
        <w:t>- Τα καλλυντικά, οι κρέμες και τα σαμπουάν φυλάσσονται σε σκιερό μέρος,  γιατί το φως επιταχύνει στην αλλοίωση του προϊόντος.</w:t>
      </w:r>
    </w:p>
    <w:p w:rsidR="00F82FB4" w:rsidRDefault="00DF2437">
      <w:pPr>
        <w:pStyle w:val="Standard"/>
        <w:jc w:val="both"/>
      </w:pPr>
      <w:r>
        <w:rPr>
          <w:rStyle w:val="StrongEmphasis"/>
          <w:b w:val="0"/>
          <w:bCs w:val="0"/>
          <w:color w:val="000000"/>
          <w:sz w:val="32"/>
          <w:szCs w:val="32"/>
        </w:rPr>
        <w:t xml:space="preserve">- </w:t>
      </w:r>
      <w:proofErr w:type="spellStart"/>
      <w:r>
        <w:rPr>
          <w:rStyle w:val="StrongEmphasis"/>
          <w:b w:val="0"/>
          <w:bCs w:val="0"/>
          <w:color w:val="000000"/>
          <w:sz w:val="32"/>
          <w:szCs w:val="32"/>
        </w:rPr>
        <w:t>To</w:t>
      </w:r>
      <w:proofErr w:type="spellEnd"/>
      <w:r>
        <w:rPr>
          <w:rStyle w:val="StrongEmphasis"/>
          <w:b w:val="0"/>
          <w:bCs w:val="0"/>
          <w:color w:val="000000"/>
          <w:sz w:val="32"/>
          <w:szCs w:val="32"/>
        </w:rPr>
        <w:t xml:space="preserve"> οινόπνευμα αποτελεί συντηρητικό των καλλυντικών.</w:t>
      </w:r>
    </w:p>
    <w:p w:rsidR="00F82FB4" w:rsidRDefault="00DF2437">
      <w:pPr>
        <w:pStyle w:val="Standard"/>
        <w:jc w:val="both"/>
      </w:pPr>
      <w:r>
        <w:rPr>
          <w:rStyle w:val="StrongEmphasis"/>
          <w:b w:val="0"/>
          <w:bCs w:val="0"/>
          <w:color w:val="000000"/>
          <w:sz w:val="32"/>
          <w:szCs w:val="32"/>
        </w:rPr>
        <w:t>-</w:t>
      </w:r>
      <w:r>
        <w:rPr>
          <w:rStyle w:val="StrongEmphasis"/>
          <w:b w:val="0"/>
          <w:bCs w:val="0"/>
          <w:color w:val="000000"/>
          <w:sz w:val="32"/>
          <w:szCs w:val="32"/>
        </w:rPr>
        <w:t xml:space="preserve"> Ξαφνική αλλαγή στην οσμή, στο χρώμα, ή/και στη γεύση ενός καλλυντικού καθώς και η εμφάνιση ερεθισμού στο δέρμα σημαίνουν αλλοίωσή του λόγω οξείδωσης.</w:t>
      </w:r>
    </w:p>
    <w:p w:rsidR="00F82FB4" w:rsidRDefault="00DF2437">
      <w:pPr>
        <w:pStyle w:val="Standard"/>
        <w:jc w:val="both"/>
      </w:pPr>
      <w:r>
        <w:rPr>
          <w:rStyle w:val="StrongEmphasis"/>
          <w:b w:val="0"/>
          <w:bCs w:val="0"/>
          <w:color w:val="000000"/>
          <w:sz w:val="32"/>
          <w:szCs w:val="32"/>
        </w:rPr>
        <w:t>- Οι στυπτικές λοσιόν μειώνουν τη λιπαρότητα του δέρματος και απομακρύνουν προσωρινά τις ρυτίδες.</w:t>
      </w:r>
    </w:p>
    <w:p w:rsidR="00F82FB4" w:rsidRDefault="00DF2437">
      <w:pPr>
        <w:pStyle w:val="Standard"/>
        <w:jc w:val="both"/>
      </w:pPr>
      <w:r>
        <w:rPr>
          <w:rStyle w:val="StrongEmphasis"/>
          <w:b w:val="0"/>
          <w:bCs w:val="0"/>
          <w:color w:val="000000"/>
          <w:sz w:val="32"/>
          <w:szCs w:val="32"/>
        </w:rPr>
        <w:t>- Με τι</w:t>
      </w:r>
      <w:r>
        <w:rPr>
          <w:rStyle w:val="StrongEmphasis"/>
          <w:b w:val="0"/>
          <w:bCs w:val="0"/>
          <w:color w:val="000000"/>
          <w:sz w:val="32"/>
          <w:szCs w:val="32"/>
        </w:rPr>
        <w:t xml:space="preserve">ς έγχρωμες κρέμες βάσης </w:t>
      </w:r>
      <w:proofErr w:type="spellStart"/>
      <w:r>
        <w:rPr>
          <w:rStyle w:val="StrongEmphasis"/>
          <w:b w:val="0"/>
          <w:bCs w:val="0"/>
          <w:color w:val="000000"/>
          <w:sz w:val="32"/>
          <w:szCs w:val="32"/>
        </w:rPr>
        <w:t>make</w:t>
      </w:r>
      <w:proofErr w:type="spellEnd"/>
      <w:r>
        <w:rPr>
          <w:rStyle w:val="StrongEmphasis"/>
          <w:b w:val="0"/>
          <w:bCs w:val="0"/>
          <w:color w:val="000000"/>
          <w:sz w:val="32"/>
          <w:szCs w:val="32"/>
        </w:rPr>
        <w:t xml:space="preserve"> </w:t>
      </w:r>
      <w:proofErr w:type="spellStart"/>
      <w:r>
        <w:rPr>
          <w:rStyle w:val="StrongEmphasis"/>
          <w:b w:val="0"/>
          <w:bCs w:val="0"/>
          <w:color w:val="000000"/>
          <w:sz w:val="32"/>
          <w:szCs w:val="32"/>
        </w:rPr>
        <w:t>up</w:t>
      </w:r>
      <w:proofErr w:type="spellEnd"/>
      <w:r>
        <w:rPr>
          <w:rStyle w:val="StrongEmphasis"/>
          <w:b w:val="0"/>
          <w:bCs w:val="0"/>
          <w:color w:val="000000"/>
          <w:sz w:val="32"/>
          <w:szCs w:val="32"/>
        </w:rPr>
        <w:t xml:space="preserve"> μπορούμε να δώσουμε την αυταπάτη ενός διαφορετικού σχήματος προσώπου.</w:t>
      </w:r>
    </w:p>
    <w:p w:rsidR="00F82FB4" w:rsidRDefault="00DF2437">
      <w:pPr>
        <w:pStyle w:val="Standard"/>
        <w:jc w:val="both"/>
      </w:pPr>
      <w:r>
        <w:rPr>
          <w:rStyle w:val="StrongEmphasis"/>
          <w:b w:val="0"/>
          <w:bCs w:val="0"/>
          <w:color w:val="000000"/>
          <w:sz w:val="32"/>
          <w:szCs w:val="32"/>
        </w:rPr>
        <w:t>- Η λανολίνη είναι συστατικό των κραγιόν με μαλακτικές ιδιότητες.</w:t>
      </w:r>
    </w:p>
    <w:p w:rsidR="00F82FB4" w:rsidRDefault="00DF2437">
      <w:pPr>
        <w:pStyle w:val="Standard"/>
        <w:jc w:val="both"/>
      </w:pPr>
      <w:r>
        <w:rPr>
          <w:rStyle w:val="StrongEmphasis"/>
          <w:b w:val="0"/>
          <w:bCs w:val="0"/>
          <w:color w:val="000000"/>
          <w:sz w:val="32"/>
          <w:szCs w:val="32"/>
        </w:rPr>
        <w:t>- Οι μάσκες προσώπου στεγνώνουν χάρη στο οξείδιο του ψευδαργύρου ή διοξείδιο του τιτανίο</w:t>
      </w:r>
      <w:r>
        <w:rPr>
          <w:rStyle w:val="StrongEmphasis"/>
          <w:b w:val="0"/>
          <w:bCs w:val="0"/>
          <w:color w:val="000000"/>
          <w:sz w:val="32"/>
          <w:szCs w:val="32"/>
        </w:rPr>
        <w:t>υ που περιέχουν.</w:t>
      </w:r>
    </w:p>
    <w:p w:rsidR="00F82FB4" w:rsidRDefault="00F82FB4">
      <w:pPr>
        <w:pStyle w:val="Standard"/>
        <w:tabs>
          <w:tab w:val="left" w:pos="3270"/>
        </w:tabs>
        <w:jc w:val="both"/>
      </w:pPr>
    </w:p>
    <w:p w:rsidR="00F82FB4" w:rsidRDefault="00F82FB4">
      <w:pPr>
        <w:pStyle w:val="Standard"/>
        <w:tabs>
          <w:tab w:val="left" w:pos="3270"/>
        </w:tabs>
        <w:jc w:val="both"/>
      </w:pPr>
    </w:p>
    <w:p w:rsidR="00F82FB4" w:rsidRDefault="00DF2437">
      <w:pPr>
        <w:pStyle w:val="Standard"/>
        <w:tabs>
          <w:tab w:val="left" w:pos="3270"/>
        </w:tabs>
        <w:jc w:val="both"/>
      </w:pPr>
      <w:r>
        <w:rPr>
          <w:rStyle w:val="StrongEmphasis"/>
          <w:b w:val="0"/>
          <w:bCs w:val="0"/>
          <w:color w:val="000000"/>
          <w:sz w:val="40"/>
          <w:szCs w:val="40"/>
          <w:shd w:val="clear" w:color="auto" w:fill="FFFFFF"/>
        </w:rPr>
        <w:t xml:space="preserve">                       </w:t>
      </w:r>
    </w:p>
    <w:p w:rsidR="00F82FB4" w:rsidRDefault="00F82FB4">
      <w:pPr>
        <w:pStyle w:val="Standard"/>
        <w:tabs>
          <w:tab w:val="left" w:pos="3270"/>
        </w:tabs>
        <w:jc w:val="both"/>
      </w:pPr>
    </w:p>
    <w:p w:rsidR="00F82FB4" w:rsidRDefault="00DF2437">
      <w:pPr>
        <w:pStyle w:val="Standard"/>
        <w:tabs>
          <w:tab w:val="left" w:pos="3270"/>
        </w:tabs>
        <w:jc w:val="both"/>
      </w:pPr>
      <w:r>
        <w:rPr>
          <w:rStyle w:val="StrongEmphasis"/>
          <w:b w:val="0"/>
          <w:bCs w:val="0"/>
          <w:color w:val="000000"/>
          <w:sz w:val="40"/>
          <w:szCs w:val="40"/>
          <w:shd w:val="clear" w:color="auto" w:fill="FFFFFF"/>
        </w:rPr>
        <w:t xml:space="preserve">                              </w:t>
      </w:r>
      <w:r>
        <w:t xml:space="preserve">  </w:t>
      </w:r>
      <w:r>
        <w:rPr>
          <w:rStyle w:val="StrongEmphasis"/>
          <w:color w:val="000000"/>
          <w:sz w:val="40"/>
          <w:szCs w:val="40"/>
          <w:shd w:val="clear" w:color="auto" w:fill="FFFFFF"/>
        </w:rPr>
        <w:t>Αιθέρια έλαια</w:t>
      </w:r>
    </w:p>
    <w:p w:rsidR="00F82FB4" w:rsidRDefault="00F82FB4">
      <w:pPr>
        <w:pStyle w:val="Standard"/>
        <w:tabs>
          <w:tab w:val="left" w:pos="3270"/>
        </w:tabs>
        <w:jc w:val="both"/>
      </w:pPr>
    </w:p>
    <w:p w:rsidR="00F82FB4" w:rsidRDefault="00DF2437">
      <w:pPr>
        <w:pStyle w:val="Standard"/>
        <w:tabs>
          <w:tab w:val="left" w:pos="3270"/>
        </w:tabs>
        <w:jc w:val="both"/>
      </w:pPr>
      <w:proofErr w:type="spellStart"/>
      <w:r>
        <w:rPr>
          <w:rStyle w:val="StrongEmphasis"/>
          <w:color w:val="000000"/>
          <w:sz w:val="32"/>
          <w:szCs w:val="32"/>
          <w:u w:val="single"/>
          <w:shd w:val="clear" w:color="auto" w:fill="FFFFFF"/>
        </w:rPr>
        <w:t>Χαμομήλι:</w:t>
      </w:r>
      <w:r>
        <w:rPr>
          <w:rStyle w:val="StrongEmphasis"/>
          <w:b w:val="0"/>
          <w:bCs w:val="0"/>
          <w:color w:val="000000"/>
          <w:sz w:val="32"/>
          <w:szCs w:val="32"/>
          <w:shd w:val="clear" w:color="auto" w:fill="FFFFFF"/>
        </w:rPr>
        <w:t>έχει</w:t>
      </w:r>
      <w:proofErr w:type="spellEnd"/>
      <w:r>
        <w:rPr>
          <w:rStyle w:val="StrongEmphasis"/>
          <w:b w:val="0"/>
          <w:bCs w:val="0"/>
          <w:color w:val="000000"/>
          <w:sz w:val="32"/>
          <w:szCs w:val="32"/>
          <w:shd w:val="clear" w:color="auto" w:fill="FFFFFF"/>
        </w:rPr>
        <w:t xml:space="preserve"> ηρεμιστικές, τονωτικές αλλά και αντισηπτικές και </w:t>
      </w:r>
      <w:proofErr w:type="spellStart"/>
      <w:r>
        <w:rPr>
          <w:rStyle w:val="StrongEmphasis"/>
          <w:b w:val="0"/>
          <w:bCs w:val="0"/>
          <w:color w:val="000000"/>
          <w:sz w:val="32"/>
          <w:szCs w:val="32"/>
          <w:shd w:val="clear" w:color="auto" w:fill="FFFFFF"/>
        </w:rPr>
        <w:t>εντομοκτόνες</w:t>
      </w:r>
      <w:proofErr w:type="spellEnd"/>
      <w:r>
        <w:rPr>
          <w:rStyle w:val="StrongEmphasis"/>
          <w:b w:val="0"/>
          <w:bCs w:val="0"/>
          <w:color w:val="000000"/>
          <w:sz w:val="32"/>
          <w:szCs w:val="32"/>
          <w:shd w:val="clear" w:color="auto" w:fill="FFFFFF"/>
        </w:rPr>
        <w:t xml:space="preserve"> ιδιότητες. Δρα επίσης κατά των αερίων των εντέρων. Με απόσταξη των ανθέων λαμβάνεται πολ</w:t>
      </w:r>
      <w:r>
        <w:rPr>
          <w:rStyle w:val="StrongEmphasis"/>
          <w:b w:val="0"/>
          <w:bCs w:val="0"/>
          <w:color w:val="000000"/>
          <w:sz w:val="32"/>
          <w:szCs w:val="32"/>
          <w:shd w:val="clear" w:color="auto" w:fill="FFFFFF"/>
        </w:rPr>
        <w:t xml:space="preserve">ύτιμο αιθέριο έλαιο οι ιδιότητες του οποίου μοιάζουν με εκείνες του αιθέριου ελαίου της </w:t>
      </w:r>
      <w:proofErr w:type="spellStart"/>
      <w:r>
        <w:rPr>
          <w:rStyle w:val="StrongEmphasis"/>
          <w:b w:val="0"/>
          <w:bCs w:val="0"/>
          <w:i/>
          <w:color w:val="000000"/>
          <w:sz w:val="32"/>
          <w:szCs w:val="32"/>
          <w:shd w:val="clear" w:color="auto" w:fill="FFFFFF"/>
        </w:rPr>
        <w:t>Ανθεμίδος</w:t>
      </w:r>
      <w:proofErr w:type="spellEnd"/>
      <w:r>
        <w:rPr>
          <w:rStyle w:val="StrongEmphasis"/>
          <w:b w:val="0"/>
          <w:bCs w:val="0"/>
          <w:i/>
          <w:color w:val="000000"/>
          <w:sz w:val="32"/>
          <w:szCs w:val="32"/>
          <w:shd w:val="clear" w:color="auto" w:fill="FFFFFF"/>
        </w:rPr>
        <w:t xml:space="preserve"> της ευγενούς</w:t>
      </w:r>
      <w:r>
        <w:rPr>
          <w:rStyle w:val="StrongEmphasis"/>
          <w:b w:val="0"/>
          <w:bCs w:val="0"/>
          <w:color w:val="000000"/>
          <w:sz w:val="32"/>
          <w:szCs w:val="32"/>
          <w:shd w:val="clear" w:color="auto" w:fill="FFFFFF"/>
        </w:rPr>
        <w:t xml:space="preserve"> (</w:t>
      </w:r>
      <w:proofErr w:type="spellStart"/>
      <w:r>
        <w:rPr>
          <w:rStyle w:val="StrongEmphasis"/>
          <w:b w:val="0"/>
          <w:bCs w:val="0"/>
          <w:i/>
          <w:color w:val="000000"/>
          <w:sz w:val="32"/>
          <w:szCs w:val="32"/>
          <w:shd w:val="clear" w:color="auto" w:fill="FFFFFF"/>
        </w:rPr>
        <w:t>Anthemis</w:t>
      </w:r>
      <w:proofErr w:type="spellEnd"/>
      <w:r>
        <w:rPr>
          <w:rStyle w:val="StrongEmphasis"/>
          <w:b w:val="0"/>
          <w:bCs w:val="0"/>
          <w:i/>
          <w:color w:val="000000"/>
          <w:sz w:val="32"/>
          <w:szCs w:val="32"/>
          <w:shd w:val="clear" w:color="auto" w:fill="FFFFFF"/>
        </w:rPr>
        <w:t xml:space="preserve"> </w:t>
      </w:r>
      <w:proofErr w:type="spellStart"/>
      <w:r>
        <w:rPr>
          <w:rStyle w:val="StrongEmphasis"/>
          <w:b w:val="0"/>
          <w:bCs w:val="0"/>
          <w:i/>
          <w:color w:val="000000"/>
          <w:sz w:val="32"/>
          <w:szCs w:val="32"/>
          <w:shd w:val="clear" w:color="auto" w:fill="FFFFFF"/>
        </w:rPr>
        <w:t>nobilis</w:t>
      </w:r>
      <w:proofErr w:type="spellEnd"/>
      <w:r>
        <w:rPr>
          <w:rStyle w:val="StrongEmphasis"/>
          <w:b w:val="0"/>
          <w:bCs w:val="0"/>
          <w:color w:val="000000"/>
          <w:sz w:val="32"/>
          <w:szCs w:val="32"/>
          <w:shd w:val="clear" w:color="auto" w:fill="FFFFFF"/>
        </w:rPr>
        <w:t>), ιθαγενούς φυτού της Καλιφόρνιας όπου και καλλιεργείται ως διακοσμητικό.</w:t>
      </w:r>
    </w:p>
    <w:p w:rsidR="00F82FB4" w:rsidRDefault="00DF2437">
      <w:pPr>
        <w:pStyle w:val="Standard"/>
        <w:tabs>
          <w:tab w:val="left" w:pos="3270"/>
        </w:tabs>
        <w:jc w:val="both"/>
      </w:pPr>
      <w:proofErr w:type="spellStart"/>
      <w:r>
        <w:rPr>
          <w:rStyle w:val="StrongEmphasis"/>
          <w:color w:val="000000"/>
          <w:sz w:val="32"/>
          <w:szCs w:val="32"/>
          <w:u w:val="single"/>
          <w:shd w:val="clear" w:color="auto" w:fill="FFFFFF"/>
        </w:rPr>
        <w:t>Βασιλικός:</w:t>
      </w:r>
      <w:r>
        <w:rPr>
          <w:rStyle w:val="StrongEmphasis"/>
          <w:b w:val="0"/>
          <w:bCs w:val="0"/>
          <w:color w:val="000000"/>
          <w:sz w:val="32"/>
          <w:szCs w:val="32"/>
          <w:shd w:val="clear" w:color="auto" w:fill="FFFFFF"/>
        </w:rPr>
        <w:t>Ηρεμιστικό</w:t>
      </w:r>
      <w:proofErr w:type="spellEnd"/>
      <w:r>
        <w:rPr>
          <w:rStyle w:val="StrongEmphasis"/>
          <w:b w:val="0"/>
          <w:bCs w:val="0"/>
          <w:color w:val="000000"/>
          <w:sz w:val="32"/>
          <w:szCs w:val="32"/>
          <w:shd w:val="clear" w:color="auto" w:fill="FFFFFF"/>
        </w:rPr>
        <w:t xml:space="preserve"> (στο μπάνιο). Ανακουφίζει από το</w:t>
      </w:r>
      <w:r>
        <w:rPr>
          <w:rStyle w:val="StrongEmphasis"/>
          <w:b w:val="0"/>
          <w:bCs w:val="0"/>
          <w:color w:val="000000"/>
          <w:sz w:val="32"/>
          <w:szCs w:val="32"/>
          <w:shd w:val="clear" w:color="auto" w:fill="FFFFFF"/>
        </w:rPr>
        <w:t xml:space="preserve"> άγχος, βελτιώνει την κυκλοφορία. Για κατάθλιψη, προβλήματα γαστρεντερικά, για κρυολογήματα. Πρώτη βοήθεια για τσιμπήματα φιδιών και σφήκας (αδιάλυτο), όχι σε εγκύους.</w:t>
      </w:r>
    </w:p>
    <w:p w:rsidR="00F82FB4" w:rsidRDefault="00DF2437">
      <w:pPr>
        <w:pStyle w:val="Standard"/>
        <w:tabs>
          <w:tab w:val="left" w:pos="3270"/>
        </w:tabs>
        <w:jc w:val="both"/>
      </w:pPr>
      <w:r>
        <w:rPr>
          <w:rStyle w:val="StrongEmphasis"/>
          <w:color w:val="000000"/>
          <w:sz w:val="32"/>
          <w:szCs w:val="32"/>
          <w:u w:val="single"/>
          <w:shd w:val="clear" w:color="auto" w:fill="FFFFFF"/>
        </w:rPr>
        <w:t>Δάφνη:</w:t>
      </w:r>
      <w:r>
        <w:rPr>
          <w:rStyle w:val="StrongEmphasis"/>
          <w:b w:val="0"/>
          <w:bCs w:val="0"/>
          <w:color w:val="000000"/>
          <w:sz w:val="32"/>
          <w:szCs w:val="32"/>
          <w:shd w:val="clear" w:color="auto" w:fill="FFFFFF"/>
        </w:rPr>
        <w:t xml:space="preserve"> Για βρογχικό, άσθμα, αλλεργίες, αναπνευστικές μολύνσεις, δυσκολίες στη συγκέντρωσ</w:t>
      </w:r>
      <w:r>
        <w:rPr>
          <w:rStyle w:val="StrongEmphasis"/>
          <w:b w:val="0"/>
          <w:bCs w:val="0"/>
          <w:color w:val="000000"/>
          <w:sz w:val="32"/>
          <w:szCs w:val="32"/>
          <w:shd w:val="clear" w:color="auto" w:fill="FFFFFF"/>
        </w:rPr>
        <w:t xml:space="preserve">η, περιποίηση του δέρματος (σαν λοσιόν μέσα </w:t>
      </w:r>
      <w:r>
        <w:rPr>
          <w:rStyle w:val="StrongEmphasis"/>
          <w:b w:val="0"/>
          <w:bCs w:val="0"/>
          <w:color w:val="000000"/>
          <w:sz w:val="32"/>
          <w:szCs w:val="32"/>
          <w:shd w:val="clear" w:color="auto" w:fill="FFFFFF"/>
        </w:rPr>
        <w:lastRenderedPageBreak/>
        <w:t>σε αμυγδαλέλαιο), όχι σε εγκύους.</w:t>
      </w:r>
      <w:r>
        <w:rPr>
          <w:rStyle w:val="StrongEmphasis"/>
          <w:b w:val="0"/>
          <w:bCs w:val="0"/>
          <w:color w:val="000000"/>
          <w:sz w:val="32"/>
          <w:szCs w:val="32"/>
          <w:shd w:val="clear" w:color="auto" w:fill="FFFFFF"/>
        </w:rPr>
        <w:br/>
      </w:r>
      <w:r>
        <w:rPr>
          <w:rStyle w:val="StrongEmphasis"/>
          <w:color w:val="000000"/>
          <w:sz w:val="32"/>
          <w:szCs w:val="32"/>
          <w:u w:val="single"/>
          <w:shd w:val="clear" w:color="auto" w:fill="FFFFFF"/>
        </w:rPr>
        <w:t>Δενδρολίβανο :</w:t>
      </w:r>
      <w:r>
        <w:rPr>
          <w:rStyle w:val="StrongEmphasis"/>
          <w:b w:val="0"/>
          <w:bCs w:val="0"/>
          <w:color w:val="000000"/>
          <w:sz w:val="32"/>
          <w:szCs w:val="32"/>
          <w:u w:val="single"/>
          <w:shd w:val="clear" w:color="auto" w:fill="FFFFFF"/>
        </w:rPr>
        <w:t xml:space="preserve"> </w:t>
      </w:r>
      <w:r>
        <w:rPr>
          <w:rStyle w:val="StrongEmphasis"/>
          <w:b w:val="0"/>
          <w:bCs w:val="0"/>
          <w:color w:val="000000"/>
          <w:sz w:val="32"/>
          <w:szCs w:val="32"/>
          <w:shd w:val="clear" w:color="auto" w:fill="FFFFFF"/>
        </w:rPr>
        <w:t>Για τόνωση του νευρικού, κυκλοφορικού και λεμφικού συστήματος. Είναι διουρητικό, καταπολεμά την κολίτιδα, δυσκοιλιότητα, διάρροια, τυμπανισμό, πέτρες χολής, γαστρε</w:t>
      </w:r>
      <w:r>
        <w:rPr>
          <w:rStyle w:val="StrongEmphasis"/>
          <w:b w:val="0"/>
          <w:bCs w:val="0"/>
          <w:color w:val="000000"/>
          <w:sz w:val="32"/>
          <w:szCs w:val="32"/>
          <w:shd w:val="clear" w:color="auto" w:fill="FFFFFF"/>
        </w:rPr>
        <w:t>ντερίτιδα, στομαχόπονο, ρευματισμούς. Για την αμηνόρροια, λευκόρροια, πόνους μυϊκούς, αρθρίτιδα, άσθμα, χρόνια βρογχίτιδα, βήχα, γρίπη. Ιδανικό για το τριχωτό της κεφαλής, αλωπεκία, τριχόπτωση. Καταπολεμά την παχυσαρκία, την κατακράτηση υγρών και την κυττα</w:t>
      </w:r>
      <w:r>
        <w:rPr>
          <w:rStyle w:val="StrongEmphasis"/>
          <w:b w:val="0"/>
          <w:bCs w:val="0"/>
          <w:color w:val="000000"/>
          <w:sz w:val="32"/>
          <w:szCs w:val="32"/>
          <w:shd w:val="clear" w:color="auto" w:fill="FFFFFF"/>
        </w:rPr>
        <w:t>ρίτιδα. Για τριχόπτωση. Για πληγές, καψίματα, ρευματισμούς, κουρασμένα ή πρησμένα πόδια. Για πονοκεφάλους, υπέρταση.</w:t>
      </w:r>
    </w:p>
    <w:p w:rsidR="00F82FB4" w:rsidRDefault="00DF2437">
      <w:pPr>
        <w:pStyle w:val="Standard"/>
        <w:tabs>
          <w:tab w:val="left" w:pos="3270"/>
        </w:tabs>
        <w:jc w:val="both"/>
      </w:pPr>
      <w:r>
        <w:rPr>
          <w:rStyle w:val="StrongEmphasis"/>
          <w:color w:val="000000"/>
          <w:sz w:val="32"/>
          <w:szCs w:val="32"/>
          <w:u w:val="single"/>
          <w:shd w:val="clear" w:color="auto" w:fill="FFFFFF"/>
        </w:rPr>
        <w:t>Ευκάλυπτος:</w:t>
      </w:r>
      <w:r>
        <w:rPr>
          <w:rStyle w:val="StrongEmphasis"/>
          <w:color w:val="000000"/>
          <w:sz w:val="32"/>
          <w:szCs w:val="32"/>
          <w:shd w:val="clear" w:color="auto" w:fill="FFFFFF"/>
        </w:rPr>
        <w:t xml:space="preserve"> </w:t>
      </w:r>
      <w:r>
        <w:rPr>
          <w:rStyle w:val="StrongEmphasis"/>
          <w:b w:val="0"/>
          <w:bCs w:val="0"/>
          <w:color w:val="000000"/>
          <w:sz w:val="32"/>
          <w:szCs w:val="32"/>
          <w:shd w:val="clear" w:color="auto" w:fill="FFFFFF"/>
        </w:rPr>
        <w:t xml:space="preserve">Ιδανικό για τα κρυολογήματα (αναπνοές, μασάζ, μπάνιο), πονοκέφαλο από υπεραιμία. Για μυϊκούς πόνους, ρευματοειδή, αρθρίτιδα, </w:t>
      </w:r>
      <w:proofErr w:type="spellStart"/>
      <w:r>
        <w:rPr>
          <w:rStyle w:val="StrongEmphasis"/>
          <w:b w:val="0"/>
          <w:bCs w:val="0"/>
          <w:color w:val="000000"/>
          <w:sz w:val="32"/>
          <w:szCs w:val="32"/>
          <w:shd w:val="clear" w:color="auto" w:fill="FFFFFF"/>
        </w:rPr>
        <w:t>κυ</w:t>
      </w:r>
      <w:r>
        <w:rPr>
          <w:rStyle w:val="StrongEmphasis"/>
          <w:b w:val="0"/>
          <w:bCs w:val="0"/>
          <w:color w:val="000000"/>
          <w:sz w:val="32"/>
          <w:szCs w:val="32"/>
          <w:shd w:val="clear" w:color="auto" w:fill="FFFFFF"/>
        </w:rPr>
        <w:t>στίτιδα,διάρροια</w:t>
      </w:r>
      <w:proofErr w:type="spellEnd"/>
      <w:r>
        <w:rPr>
          <w:rStyle w:val="StrongEmphasis"/>
          <w:b w:val="0"/>
          <w:bCs w:val="0"/>
          <w:color w:val="000000"/>
          <w:sz w:val="32"/>
          <w:szCs w:val="32"/>
          <w:shd w:val="clear" w:color="auto" w:fill="FFFFFF"/>
        </w:rPr>
        <w:t>.</w:t>
      </w:r>
      <w:r>
        <w:rPr>
          <w:rStyle w:val="StrongEmphasis"/>
          <w:color w:val="000000"/>
          <w:sz w:val="32"/>
          <w:szCs w:val="32"/>
          <w:shd w:val="clear" w:color="auto" w:fill="FFFFFF"/>
        </w:rPr>
        <w:br/>
      </w:r>
      <w:r>
        <w:rPr>
          <w:rStyle w:val="StrongEmphasis"/>
          <w:color w:val="000000"/>
          <w:sz w:val="32"/>
          <w:szCs w:val="32"/>
          <w:u w:val="single"/>
          <w:shd w:val="clear" w:color="auto" w:fill="FFFFFF"/>
        </w:rPr>
        <w:t>Θυμάρι:</w:t>
      </w:r>
      <w:r>
        <w:rPr>
          <w:rStyle w:val="StrongEmphasis"/>
          <w:color w:val="000000"/>
          <w:sz w:val="32"/>
          <w:szCs w:val="32"/>
          <w:shd w:val="clear" w:color="auto" w:fill="FFFFFF"/>
        </w:rPr>
        <w:t xml:space="preserve"> </w:t>
      </w:r>
      <w:r>
        <w:rPr>
          <w:rStyle w:val="StrongEmphasis"/>
          <w:b w:val="0"/>
          <w:bCs w:val="0"/>
          <w:color w:val="000000"/>
          <w:sz w:val="32"/>
          <w:szCs w:val="32"/>
          <w:shd w:val="clear" w:color="auto" w:fill="FFFFFF"/>
        </w:rPr>
        <w:t>Γενικό τονωτικό, για νευρική εξάντληση, χαμηλή πίεση. Τονωτικό του τριχωτού της κεφαλής, αντισηπτικό και προφυλακτικό για τη γρίπη και το συνάχι, τη βρογχίτιδα, κοκίτη, ιγμορίτιδα, αμυγδαλίτιδα, βραχνάδα, άσθμα, εμφύσημα, προβλήμα</w:t>
      </w:r>
      <w:r>
        <w:rPr>
          <w:rStyle w:val="StrongEmphasis"/>
          <w:b w:val="0"/>
          <w:bCs w:val="0"/>
          <w:color w:val="000000"/>
          <w:sz w:val="32"/>
          <w:szCs w:val="32"/>
          <w:shd w:val="clear" w:color="auto" w:fill="FFFFFF"/>
        </w:rPr>
        <w:t>τα πέψης, όχι σε εγκύους.</w:t>
      </w:r>
    </w:p>
    <w:p w:rsidR="00F82FB4" w:rsidRDefault="00DF2437">
      <w:pPr>
        <w:pStyle w:val="Standard"/>
        <w:tabs>
          <w:tab w:val="left" w:pos="3270"/>
        </w:tabs>
        <w:jc w:val="both"/>
      </w:pPr>
      <w:r>
        <w:rPr>
          <w:rStyle w:val="StrongEmphasis"/>
          <w:color w:val="000000"/>
          <w:sz w:val="32"/>
          <w:szCs w:val="32"/>
          <w:u w:val="single"/>
          <w:shd w:val="clear" w:color="auto" w:fill="FFFFFF"/>
        </w:rPr>
        <w:t>Λεβάντα :</w:t>
      </w:r>
      <w:r>
        <w:rPr>
          <w:rStyle w:val="StrongEmphasis"/>
          <w:b w:val="0"/>
          <w:bCs w:val="0"/>
          <w:color w:val="000000"/>
          <w:sz w:val="32"/>
          <w:szCs w:val="32"/>
          <w:u w:val="single"/>
          <w:shd w:val="clear" w:color="auto" w:fill="FFFFFF"/>
        </w:rPr>
        <w:t xml:space="preserve"> </w:t>
      </w:r>
      <w:r>
        <w:rPr>
          <w:rStyle w:val="StrongEmphasis"/>
          <w:b w:val="0"/>
          <w:bCs w:val="0"/>
          <w:color w:val="000000"/>
          <w:sz w:val="32"/>
          <w:szCs w:val="32"/>
          <w:shd w:val="clear" w:color="auto" w:fill="FFFFFF"/>
        </w:rPr>
        <w:t>Είναι το αιθέριο έλαιο που έχει τις περισσότερες εφαρμογές. Για πληγές κάθε είδους, τσιμπήματα, ψείρα, ψώρα (επάλειψη αδιάλυτο), πονοκέφαλο, καταρροή και γενικά γρίπη, ημικρανίες (λίγες σταγόνες στους κροτάφους), κακή αν</w:t>
      </w:r>
      <w:r>
        <w:rPr>
          <w:rStyle w:val="StrongEmphasis"/>
          <w:b w:val="0"/>
          <w:bCs w:val="0"/>
          <w:color w:val="000000"/>
          <w:sz w:val="32"/>
          <w:szCs w:val="32"/>
          <w:shd w:val="clear" w:color="auto" w:fill="FFFFFF"/>
        </w:rPr>
        <w:t>απνοή, πόνους στα αυτιά, προβλήματα μύτης και λαιμού. Για παχυσαρκία, κατακράτηση υγρών, ανωμαλίες περιόδου, τόνωση του κυκλοφορικού, πόνους των μυών, ρευματισμούς, διαστρέμματα, κολικούς, δυσπεψία, ναυτία. Γυναικολογικά προβλήματα. Για άγχος, κατάθλιψη, α</w:t>
      </w:r>
      <w:r>
        <w:rPr>
          <w:rStyle w:val="StrongEmphasis"/>
          <w:b w:val="0"/>
          <w:bCs w:val="0"/>
          <w:color w:val="000000"/>
          <w:sz w:val="32"/>
          <w:szCs w:val="32"/>
          <w:shd w:val="clear" w:color="auto" w:fill="FFFFFF"/>
        </w:rPr>
        <w:t>κμή, δερματίτιδα, έκζεμα, ψωρίαση, ακμή.</w:t>
      </w:r>
    </w:p>
    <w:p w:rsidR="00F82FB4" w:rsidRDefault="00DF2437">
      <w:pPr>
        <w:pStyle w:val="Standard"/>
        <w:tabs>
          <w:tab w:val="left" w:pos="3270"/>
        </w:tabs>
        <w:jc w:val="both"/>
      </w:pPr>
      <w:r>
        <w:rPr>
          <w:rStyle w:val="StrongEmphasis"/>
          <w:color w:val="000000"/>
          <w:sz w:val="32"/>
          <w:szCs w:val="32"/>
          <w:u w:val="single"/>
          <w:shd w:val="clear" w:color="auto" w:fill="FFFFFF"/>
        </w:rPr>
        <w:t>Μαντζουράνα:</w:t>
      </w:r>
      <w:r>
        <w:rPr>
          <w:rStyle w:val="StrongEmphasis"/>
          <w:b w:val="0"/>
          <w:bCs w:val="0"/>
          <w:color w:val="000000"/>
          <w:sz w:val="32"/>
          <w:szCs w:val="32"/>
          <w:shd w:val="clear" w:color="auto" w:fill="FFFFFF"/>
        </w:rPr>
        <w:t xml:space="preserve"> Αντισπασμωδικό και καταπραϋντικό. Τονωτικό για την καρδιά, το ουροποιητικό, το νευρικό και το πεπτικό σύστημα. Φάρμακο για την ημικρανία, αϋπνία, κρυολόγημα, μελανιές, μυϊκούς πόνους, διαστρέμματα.</w:t>
      </w:r>
    </w:p>
    <w:p w:rsidR="00F82FB4" w:rsidRDefault="00DF2437">
      <w:pPr>
        <w:pStyle w:val="Standard"/>
        <w:tabs>
          <w:tab w:val="left" w:pos="3270"/>
        </w:tabs>
        <w:jc w:val="both"/>
      </w:pPr>
      <w:r>
        <w:rPr>
          <w:rStyle w:val="StrongEmphasis"/>
          <w:color w:val="000000"/>
          <w:sz w:val="32"/>
          <w:szCs w:val="32"/>
          <w:u w:val="single"/>
          <w:shd w:val="clear" w:color="auto" w:fill="FFFFFF"/>
        </w:rPr>
        <w:t>Μάραθος:</w:t>
      </w:r>
      <w:r>
        <w:rPr>
          <w:rStyle w:val="StrongEmphasis"/>
          <w:b w:val="0"/>
          <w:bCs w:val="0"/>
          <w:color w:val="000000"/>
          <w:sz w:val="32"/>
          <w:szCs w:val="32"/>
          <w:shd w:val="clear" w:color="auto" w:fill="FFFFFF"/>
        </w:rPr>
        <w:t xml:space="preserve"> Καλό για το γαστρεντερικό σύστημα, λόξιγκα, ναυτ</w:t>
      </w:r>
      <w:r>
        <w:rPr>
          <w:rStyle w:val="StrongEmphasis"/>
          <w:b w:val="0"/>
          <w:bCs w:val="0"/>
          <w:color w:val="000000"/>
          <w:sz w:val="32"/>
          <w:szCs w:val="32"/>
          <w:shd w:val="clear" w:color="auto" w:fill="FFFFFF"/>
        </w:rPr>
        <w:t>ία, εμετό, παχυσαρκία, κατακράτηση υγρών. Διουρητικό, βοηθά τον καθαρισμό των νεφρών από τις πέτρες. Επίσης, βοηθά την αδύνατη όραση. Όχι σε εγκύους.</w:t>
      </w:r>
      <w:r>
        <w:rPr>
          <w:rStyle w:val="StrongEmphasis"/>
          <w:b w:val="0"/>
          <w:bCs w:val="0"/>
          <w:color w:val="000000"/>
          <w:sz w:val="32"/>
          <w:szCs w:val="32"/>
          <w:shd w:val="clear" w:color="auto" w:fill="FFFFFF"/>
        </w:rPr>
        <w:br/>
      </w:r>
      <w:r>
        <w:rPr>
          <w:rStyle w:val="StrongEmphasis"/>
          <w:color w:val="000000"/>
          <w:sz w:val="32"/>
          <w:szCs w:val="32"/>
          <w:u w:val="single"/>
          <w:shd w:val="clear" w:color="auto" w:fill="FFFFFF"/>
        </w:rPr>
        <w:t>Μέντα:</w:t>
      </w:r>
      <w:r>
        <w:rPr>
          <w:rStyle w:val="StrongEmphasis"/>
          <w:b w:val="0"/>
          <w:bCs w:val="0"/>
          <w:color w:val="000000"/>
          <w:sz w:val="32"/>
          <w:szCs w:val="32"/>
          <w:u w:val="single"/>
          <w:shd w:val="clear" w:color="auto" w:fill="FFFFFF"/>
        </w:rPr>
        <w:t xml:space="preserve"> </w:t>
      </w:r>
      <w:r>
        <w:rPr>
          <w:rStyle w:val="StrongEmphasis"/>
          <w:b w:val="0"/>
          <w:bCs w:val="0"/>
          <w:color w:val="000000"/>
          <w:sz w:val="32"/>
          <w:szCs w:val="32"/>
          <w:shd w:val="clear" w:color="auto" w:fill="FFFFFF"/>
        </w:rPr>
        <w:t>Χρησιμοποιείστε το αντί για ασπιρίνη σε πονοκεφάλους (επάλειψη στο μέτωπο ή στους κροτάφους), πονόδ</w:t>
      </w:r>
      <w:r>
        <w:rPr>
          <w:rStyle w:val="StrongEmphasis"/>
          <w:b w:val="0"/>
          <w:bCs w:val="0"/>
          <w:color w:val="000000"/>
          <w:sz w:val="32"/>
          <w:szCs w:val="32"/>
          <w:shd w:val="clear" w:color="auto" w:fill="FFFFFF"/>
        </w:rPr>
        <w:t>οντο, κοιλιακούς, πεπτικούς, γυναικολογικούς πόνους, κρυολογήματα (μία σταγόνα σε εσωτερική λήψη). Το καλύτερο για τσιμπήματα από κουνούπια και άλλα έντομα. Εντομοαπωθητικό.</w:t>
      </w:r>
    </w:p>
    <w:p w:rsidR="00F82FB4" w:rsidRDefault="00DF2437">
      <w:pPr>
        <w:pStyle w:val="Standard"/>
        <w:tabs>
          <w:tab w:val="left" w:pos="3270"/>
        </w:tabs>
        <w:jc w:val="both"/>
      </w:pPr>
      <w:r>
        <w:rPr>
          <w:rStyle w:val="StrongEmphasis"/>
          <w:color w:val="000000"/>
          <w:sz w:val="32"/>
          <w:szCs w:val="32"/>
          <w:u w:val="single"/>
          <w:shd w:val="clear" w:color="auto" w:fill="FFFFFF"/>
        </w:rPr>
        <w:t>Ρίγανη :</w:t>
      </w:r>
      <w:r>
        <w:rPr>
          <w:rStyle w:val="StrongEmphasis"/>
          <w:b w:val="0"/>
          <w:bCs w:val="0"/>
          <w:color w:val="000000"/>
          <w:sz w:val="32"/>
          <w:szCs w:val="32"/>
          <w:u w:val="single"/>
          <w:shd w:val="clear" w:color="auto" w:fill="FFFFFF"/>
        </w:rPr>
        <w:t xml:space="preserve"> </w:t>
      </w:r>
      <w:r>
        <w:rPr>
          <w:rStyle w:val="StrongEmphasis"/>
          <w:b w:val="0"/>
          <w:bCs w:val="0"/>
          <w:color w:val="000000"/>
          <w:sz w:val="32"/>
          <w:szCs w:val="32"/>
          <w:shd w:val="clear" w:color="auto" w:fill="FFFFFF"/>
        </w:rPr>
        <w:t xml:space="preserve">Για το άσθμα, τη βρογχίτιδα, το βήχα. Για έλλειψη όρεξης, κακή </w:t>
      </w:r>
      <w:r>
        <w:rPr>
          <w:rStyle w:val="StrongEmphasis"/>
          <w:b w:val="0"/>
          <w:bCs w:val="0"/>
          <w:color w:val="000000"/>
          <w:sz w:val="32"/>
          <w:szCs w:val="32"/>
          <w:shd w:val="clear" w:color="auto" w:fill="FFFFFF"/>
        </w:rPr>
        <w:lastRenderedPageBreak/>
        <w:t>χώνευση, α</w:t>
      </w:r>
      <w:r>
        <w:rPr>
          <w:rStyle w:val="StrongEmphasis"/>
          <w:b w:val="0"/>
          <w:bCs w:val="0"/>
          <w:color w:val="000000"/>
          <w:sz w:val="32"/>
          <w:szCs w:val="32"/>
          <w:shd w:val="clear" w:color="auto" w:fill="FFFFFF"/>
        </w:rPr>
        <w:t>κανόνιστες περιόδους, κυτταρίτιδα, ψείρα.</w:t>
      </w:r>
    </w:p>
    <w:tbl>
      <w:tblPr>
        <w:tblW w:w="5000" w:type="pct"/>
        <w:tblLayout w:type="fixed"/>
        <w:tblCellMar>
          <w:left w:w="10" w:type="dxa"/>
          <w:right w:w="10" w:type="dxa"/>
        </w:tblCellMar>
        <w:tblLook w:val="04A0"/>
      </w:tblPr>
      <w:tblGrid>
        <w:gridCol w:w="9658"/>
      </w:tblGrid>
      <w:tr w:rsidR="00F82FB4" w:rsidTr="00F82FB4">
        <w:tblPrEx>
          <w:tblCellMar>
            <w:top w:w="0" w:type="dxa"/>
            <w:bottom w:w="0" w:type="dxa"/>
          </w:tblCellMar>
        </w:tblPrEx>
        <w:trPr>
          <w:trHeight w:val="75"/>
        </w:trPr>
        <w:tc>
          <w:tcPr>
            <w:tcW w:w="9638" w:type="dxa"/>
          </w:tcPr>
          <w:p w:rsidR="00F82FB4" w:rsidRDefault="00F82FB4">
            <w:pPr>
              <w:pStyle w:val="TableContents"/>
              <w:jc w:val="both"/>
            </w:pPr>
          </w:p>
        </w:tc>
      </w:tr>
    </w:tbl>
    <w:p w:rsidR="00F82FB4" w:rsidRPr="00F82FB4" w:rsidRDefault="00F82FB4" w:rsidP="00F82FB4">
      <w:pPr>
        <w:rPr>
          <w:vanish/>
        </w:rPr>
      </w:pPr>
    </w:p>
    <w:tbl>
      <w:tblPr>
        <w:tblW w:w="5000" w:type="pct"/>
        <w:tblLayout w:type="fixed"/>
        <w:tblCellMar>
          <w:left w:w="10" w:type="dxa"/>
          <w:right w:w="10" w:type="dxa"/>
        </w:tblCellMar>
        <w:tblLook w:val="04A0"/>
      </w:tblPr>
      <w:tblGrid>
        <w:gridCol w:w="9658"/>
      </w:tblGrid>
      <w:tr w:rsidR="00F82FB4" w:rsidTr="00F82FB4">
        <w:tblPrEx>
          <w:tblCellMar>
            <w:top w:w="0" w:type="dxa"/>
            <w:bottom w:w="0" w:type="dxa"/>
          </w:tblCellMar>
        </w:tblPrEx>
        <w:trPr>
          <w:trHeight w:val="75"/>
        </w:trPr>
        <w:tc>
          <w:tcPr>
            <w:tcW w:w="9638" w:type="dxa"/>
          </w:tcPr>
          <w:p w:rsidR="00F82FB4" w:rsidRDefault="00DF2437">
            <w:pPr>
              <w:pStyle w:val="Standard"/>
              <w:spacing w:after="283"/>
              <w:jc w:val="both"/>
            </w:pPr>
            <w:r>
              <w:rPr>
                <w:rStyle w:val="StrongEmphasis"/>
                <w:sz w:val="32"/>
                <w:szCs w:val="32"/>
                <w:u w:val="single"/>
              </w:rPr>
              <w:t>Φασκόμηλο:</w:t>
            </w:r>
            <w:r>
              <w:rPr>
                <w:sz w:val="32"/>
                <w:szCs w:val="32"/>
              </w:rPr>
              <w:t xml:space="preserve"> Τονωτικό (μπάνιο). Για τις παθήσεις και πόνους των αρθρώσεων (ρευματισμοί, αρθριτικά). Διουρητικό, καθαρίζει το δέρμα, για ακμή, έκζεμα, δερματίτιδα, τριχόπτωση, ρυθμίζει τη σμηγματόρροια και την ενδο</w:t>
            </w:r>
            <w:r>
              <w:rPr>
                <w:sz w:val="32"/>
                <w:szCs w:val="32"/>
              </w:rPr>
              <w:t xml:space="preserve">κρινική ισορροπία. Ενδείκνυται για συσσώρευση λίπους, παχυσαρκία, κατακράτηση υγρών. Τα αιθέρια έλαια πάντα χρησιμοποιούνται σε μετρημένες σταγόνες και αναμιγνύονται πάντα με έλαια-βάσεις τα οποία μπορεί να είναι αμυγδαλέλαιο, δαφνέλαιο, </w:t>
            </w:r>
            <w:proofErr w:type="spellStart"/>
            <w:r>
              <w:rPr>
                <w:sz w:val="32"/>
                <w:szCs w:val="32"/>
              </w:rPr>
              <w:t>σταφυλοκουκουτσέλα</w:t>
            </w:r>
            <w:r>
              <w:rPr>
                <w:sz w:val="32"/>
                <w:szCs w:val="32"/>
              </w:rPr>
              <w:t>ιο</w:t>
            </w:r>
            <w:proofErr w:type="spellEnd"/>
            <w:r>
              <w:rPr>
                <w:sz w:val="32"/>
                <w:szCs w:val="32"/>
              </w:rPr>
              <w:t xml:space="preserve">, σησαμέλαιο, λάδι </w:t>
            </w:r>
            <w:proofErr w:type="spellStart"/>
            <w:r>
              <w:rPr>
                <w:sz w:val="32"/>
                <w:szCs w:val="32"/>
              </w:rPr>
              <w:t>ζοζόμπα</w:t>
            </w:r>
            <w:proofErr w:type="spellEnd"/>
            <w:r>
              <w:rPr>
                <w:sz w:val="32"/>
                <w:szCs w:val="32"/>
              </w:rPr>
              <w:t xml:space="preserve">, λάδι αβοκάντο, </w:t>
            </w:r>
            <w:proofErr w:type="spellStart"/>
            <w:r>
              <w:rPr>
                <w:sz w:val="32"/>
                <w:szCs w:val="32"/>
              </w:rPr>
              <w:t>βαλσαμέλαιο</w:t>
            </w:r>
            <w:proofErr w:type="spellEnd"/>
            <w:r>
              <w:rPr>
                <w:sz w:val="32"/>
                <w:szCs w:val="32"/>
              </w:rPr>
              <w:t xml:space="preserve"> κλπ. Οι συνταγές για την κάθε περίπτωση είναι:</w:t>
            </w:r>
          </w:p>
          <w:p w:rsidR="00F82FB4" w:rsidRDefault="00DF2437">
            <w:pPr>
              <w:pStyle w:val="Textbody"/>
              <w:jc w:val="both"/>
            </w:pPr>
            <w:r>
              <w:rPr>
                <w:b/>
                <w:bCs/>
                <w:sz w:val="32"/>
                <w:szCs w:val="32"/>
              </w:rPr>
              <w:t xml:space="preserve">ΠΝΕΥΜΑΤΙΚΗ ΚΟΥΡΑΣΗ-ΤΟΝΩΤΙΚΟ: </w:t>
            </w:r>
            <w:r>
              <w:rPr>
                <w:sz w:val="32"/>
                <w:szCs w:val="32"/>
              </w:rPr>
              <w:t xml:space="preserve">Αναμείξτε 4 σταγόνες Δεντρολίβανο, 4 σταγόνες Πεύκο, 5 σταγόνες Πορτοκάλι και 3 σταγόνες Θυμάρι σε 100γρ. αμυγδαλέλαιου ή </w:t>
            </w:r>
            <w:r>
              <w:rPr>
                <w:sz w:val="32"/>
                <w:szCs w:val="32"/>
              </w:rPr>
              <w:t>ενυδατικής κρέμας και κάντε μασάζ στο σώμα.</w:t>
            </w:r>
          </w:p>
        </w:tc>
      </w:tr>
      <w:tr w:rsidR="00F82FB4" w:rsidTr="00F82FB4">
        <w:tblPrEx>
          <w:tblCellMar>
            <w:top w:w="0" w:type="dxa"/>
            <w:bottom w:w="0" w:type="dxa"/>
          </w:tblCellMar>
        </w:tblPrEx>
        <w:trPr>
          <w:trHeight w:val="1995"/>
        </w:trPr>
        <w:tc>
          <w:tcPr>
            <w:tcW w:w="9638" w:type="dxa"/>
          </w:tcPr>
          <w:p w:rsidR="00F82FB4" w:rsidRDefault="00F82FB4">
            <w:pPr>
              <w:pStyle w:val="Standard"/>
              <w:spacing w:after="283"/>
              <w:jc w:val="both"/>
              <w:rPr>
                <w:strike/>
              </w:rPr>
            </w:pPr>
          </w:p>
        </w:tc>
      </w:tr>
      <w:tr w:rsidR="00F82FB4" w:rsidTr="00F82FB4">
        <w:tblPrEx>
          <w:tblCellMar>
            <w:top w:w="0" w:type="dxa"/>
            <w:bottom w:w="0" w:type="dxa"/>
          </w:tblCellMar>
        </w:tblPrEx>
        <w:trPr>
          <w:trHeight w:val="75"/>
        </w:trPr>
        <w:tc>
          <w:tcPr>
            <w:tcW w:w="9638" w:type="dxa"/>
          </w:tcPr>
          <w:p w:rsidR="00F82FB4" w:rsidRDefault="00F82FB4">
            <w:pPr>
              <w:pStyle w:val="Standard"/>
              <w:spacing w:after="283"/>
              <w:jc w:val="both"/>
              <w:rPr>
                <w:strike/>
              </w:rPr>
            </w:pPr>
          </w:p>
        </w:tc>
      </w:tr>
      <w:tr w:rsidR="00F82FB4" w:rsidTr="00F82FB4">
        <w:tblPrEx>
          <w:tblCellMar>
            <w:top w:w="0" w:type="dxa"/>
            <w:bottom w:w="0" w:type="dxa"/>
          </w:tblCellMar>
        </w:tblPrEx>
        <w:trPr>
          <w:trHeight w:val="78"/>
        </w:trPr>
        <w:tc>
          <w:tcPr>
            <w:tcW w:w="9638" w:type="dxa"/>
          </w:tcPr>
          <w:p w:rsidR="00F82FB4" w:rsidRDefault="00F82FB4">
            <w:pPr>
              <w:pStyle w:val="Standard"/>
              <w:spacing w:after="283"/>
              <w:jc w:val="both"/>
              <w:rPr>
                <w:strike/>
              </w:rPr>
            </w:pPr>
          </w:p>
        </w:tc>
      </w:tr>
    </w:tbl>
    <w:p w:rsidR="00F82FB4" w:rsidRDefault="00DF2437">
      <w:pPr>
        <w:pStyle w:val="Textbody"/>
        <w:jc w:val="both"/>
      </w:pPr>
      <w:r>
        <w:rPr>
          <w:rStyle w:val="StrongEmphasis"/>
          <w:color w:val="000000"/>
          <w:sz w:val="32"/>
          <w:szCs w:val="32"/>
          <w:shd w:val="clear" w:color="auto" w:fill="FFFFFF"/>
        </w:rPr>
        <w:t>ΝΕΥΡΙΚΗ ΥΠΕΡΕΝΤΑΣΗ- ΧΑΛΑΡΩΤΙΚΟ:</w:t>
      </w:r>
      <w:r>
        <w:rPr>
          <w:rStyle w:val="StrongEmphasis"/>
          <w:b w:val="0"/>
          <w:bCs w:val="0"/>
          <w:color w:val="000000"/>
          <w:sz w:val="32"/>
          <w:szCs w:val="32"/>
          <w:shd w:val="clear" w:color="auto" w:fill="FFFFFF"/>
        </w:rPr>
        <w:t xml:space="preserve"> Αναμείξτε 6 σταγόνες Λεβάντα, 4 σταγόνες Άρκευθο και 6 σταγόνες Πορτοκάλι σε 100γρ αμυγδαλέλαιο ή λάδι </w:t>
      </w:r>
      <w:proofErr w:type="spellStart"/>
      <w:r>
        <w:rPr>
          <w:rStyle w:val="StrongEmphasis"/>
          <w:b w:val="0"/>
          <w:bCs w:val="0"/>
          <w:color w:val="000000"/>
          <w:sz w:val="32"/>
          <w:szCs w:val="32"/>
          <w:shd w:val="clear" w:color="auto" w:fill="FFFFFF"/>
        </w:rPr>
        <w:t>Jojoba</w:t>
      </w:r>
      <w:proofErr w:type="spellEnd"/>
      <w:r>
        <w:rPr>
          <w:rStyle w:val="StrongEmphasis"/>
          <w:b w:val="0"/>
          <w:bCs w:val="0"/>
          <w:color w:val="000000"/>
          <w:sz w:val="32"/>
          <w:szCs w:val="32"/>
          <w:shd w:val="clear" w:color="auto" w:fill="FFFFFF"/>
        </w:rPr>
        <w:t xml:space="preserve"> και κάντε μασάζ στο σώμα. Ακόμα χρησιμοποιήστε το παραπάνω μείγμα αιθέριων ελαίων στον </w:t>
      </w:r>
      <w:proofErr w:type="spellStart"/>
      <w:r>
        <w:rPr>
          <w:rStyle w:val="StrongEmphasis"/>
          <w:b w:val="0"/>
          <w:bCs w:val="0"/>
          <w:color w:val="000000"/>
          <w:sz w:val="32"/>
          <w:szCs w:val="32"/>
          <w:shd w:val="clear" w:color="auto" w:fill="FFFFFF"/>
        </w:rPr>
        <w:t>εξατμιστήρα</w:t>
      </w:r>
      <w:proofErr w:type="spellEnd"/>
      <w:r>
        <w:rPr>
          <w:rStyle w:val="StrongEmphasis"/>
          <w:b w:val="0"/>
          <w:bCs w:val="0"/>
          <w:color w:val="000000"/>
          <w:sz w:val="32"/>
          <w:szCs w:val="32"/>
          <w:shd w:val="clear" w:color="auto" w:fill="FFFFFF"/>
        </w:rPr>
        <w:t>.</w:t>
      </w:r>
    </w:p>
    <w:p w:rsidR="00F82FB4" w:rsidRDefault="00DF2437">
      <w:pPr>
        <w:pStyle w:val="Textbody"/>
        <w:jc w:val="both"/>
        <w:rPr>
          <w:sz w:val="32"/>
          <w:szCs w:val="32"/>
        </w:rPr>
      </w:pPr>
      <w:r>
        <w:rPr>
          <w:b/>
          <w:bCs/>
          <w:sz w:val="32"/>
          <w:szCs w:val="32"/>
        </w:rPr>
        <w:t>ΣΥΣΦΙΞΗ-ΚΥΤΤΑΡΙΤΙΔΑ:</w:t>
      </w:r>
      <w:r>
        <w:rPr>
          <w:sz w:val="32"/>
          <w:szCs w:val="32"/>
        </w:rPr>
        <w:t xml:space="preserve"> Αναμείξτε 5 σταγόνες Κυπ</w:t>
      </w:r>
      <w:r>
        <w:rPr>
          <w:sz w:val="32"/>
          <w:szCs w:val="32"/>
        </w:rPr>
        <w:t>αρίσσι, 6 σταγόνες Άρκευθο, 3 σταγόνες Δεντρολίβανο και 2 σταγόνες Λεβάντα σε 100γρ. αμυγδαλέλαιο ή στη λοσιόν σώματος (σε 200ml). Κάντε μασάζ ασκώντας πίεση με τη παλάμη σας σε κυκλικές κινήσεις με φορά πάντα προς τη καρδιά</w:t>
      </w:r>
    </w:p>
    <w:p w:rsidR="00F82FB4" w:rsidRDefault="00DF2437">
      <w:pPr>
        <w:pStyle w:val="Textbody"/>
        <w:jc w:val="both"/>
        <w:rPr>
          <w:sz w:val="32"/>
          <w:szCs w:val="32"/>
        </w:rPr>
      </w:pPr>
      <w:r>
        <w:rPr>
          <w:b/>
          <w:bCs/>
          <w:sz w:val="32"/>
          <w:szCs w:val="32"/>
        </w:rPr>
        <w:t>ΡΥΤΙΔΕΣ:</w:t>
      </w:r>
      <w:r>
        <w:rPr>
          <w:sz w:val="32"/>
          <w:szCs w:val="32"/>
        </w:rPr>
        <w:t xml:space="preserve"> Σε 10ml αμυγδαλέλαιου </w:t>
      </w:r>
      <w:r>
        <w:rPr>
          <w:sz w:val="32"/>
          <w:szCs w:val="32"/>
        </w:rPr>
        <w:t>ρίχνουμε 1 σταγόνα κυπαρισσιού, 1 σταγόνα φασκόμηλου, 1 σταγόνα δεντρολίβανου και 2 σταγόνες μάραθου. Βάζουμε λίγες σταγόνες σε ελαφρά υγρό πρόσωπο, κάθε βράδυ και κάνουμε μασάζ.</w:t>
      </w:r>
    </w:p>
    <w:p w:rsidR="00F82FB4" w:rsidRDefault="00DF2437">
      <w:pPr>
        <w:pStyle w:val="Textbody"/>
        <w:jc w:val="both"/>
        <w:rPr>
          <w:sz w:val="32"/>
          <w:szCs w:val="32"/>
        </w:rPr>
      </w:pPr>
      <w:r>
        <w:rPr>
          <w:b/>
          <w:bCs/>
          <w:sz w:val="32"/>
          <w:szCs w:val="32"/>
        </w:rPr>
        <w:t>ΑΜΥΧΕΣ-ΜΕΛΑΝΙΕΣ:</w:t>
      </w:r>
      <w:r>
        <w:rPr>
          <w:sz w:val="32"/>
          <w:szCs w:val="32"/>
        </w:rPr>
        <w:t xml:space="preserve"> Βιολογικό έλαιο χαμομήλι 50 ml, 15 σταγόνες </w:t>
      </w:r>
      <w:r>
        <w:rPr>
          <w:sz w:val="32"/>
          <w:szCs w:val="32"/>
        </w:rPr>
        <w:lastRenderedPageBreak/>
        <w:t>λεβάντα,10 σταγ</w:t>
      </w:r>
      <w:r>
        <w:rPr>
          <w:sz w:val="32"/>
          <w:szCs w:val="32"/>
        </w:rPr>
        <w:t xml:space="preserve">όνες </w:t>
      </w:r>
      <w:proofErr w:type="spellStart"/>
      <w:r>
        <w:rPr>
          <w:sz w:val="32"/>
          <w:szCs w:val="32"/>
        </w:rPr>
        <w:t>τσαγιόδεντρο</w:t>
      </w:r>
      <w:proofErr w:type="spellEnd"/>
    </w:p>
    <w:p w:rsidR="00F82FB4" w:rsidRDefault="00DF2437">
      <w:pPr>
        <w:pStyle w:val="Textbody"/>
        <w:jc w:val="both"/>
        <w:rPr>
          <w:sz w:val="32"/>
          <w:szCs w:val="32"/>
        </w:rPr>
      </w:pPr>
      <w:r>
        <w:rPr>
          <w:b/>
          <w:bCs/>
          <w:sz w:val="32"/>
          <w:szCs w:val="32"/>
        </w:rPr>
        <w:t>ΤΟΝΩΤΙΚΟ ΜΑΛΛΙΩΝ:</w:t>
      </w:r>
      <w:r>
        <w:rPr>
          <w:sz w:val="32"/>
          <w:szCs w:val="32"/>
        </w:rPr>
        <w:t xml:space="preserve"> Αναμείξτε 10 σταγόνες Φασκόμηλο, 10 σταγόνες Δεντρολίβανο και 10 σταγόνες Δάφνη. Ρίξτε 6 σταγόνες από το παραπάνω μείγμα σε 100γρ. Σαμπουάν για καθημερινή χρήση.</w:t>
      </w:r>
    </w:p>
    <w:p w:rsidR="00F82FB4" w:rsidRDefault="00DF2437">
      <w:pPr>
        <w:pStyle w:val="Textbody"/>
        <w:jc w:val="both"/>
        <w:rPr>
          <w:sz w:val="32"/>
          <w:szCs w:val="32"/>
        </w:rPr>
      </w:pPr>
      <w:r>
        <w:rPr>
          <w:b/>
          <w:bCs/>
          <w:sz w:val="32"/>
          <w:szCs w:val="32"/>
        </w:rPr>
        <w:t>ΤΡΙΧΟΠΤΩΣΗ:</w:t>
      </w:r>
      <w:r>
        <w:rPr>
          <w:sz w:val="32"/>
          <w:szCs w:val="32"/>
        </w:rPr>
        <w:t xml:space="preserve"> Βιολογικό Έλαιο Δάφνη 100ml,30 σταγόνες δενδρο</w:t>
      </w:r>
      <w:r>
        <w:rPr>
          <w:sz w:val="32"/>
          <w:szCs w:val="32"/>
        </w:rPr>
        <w:t>λίβανο, 20 σταγόνες κέδρος</w:t>
      </w:r>
    </w:p>
    <w:p w:rsidR="00F82FB4" w:rsidRDefault="00DF2437">
      <w:pPr>
        <w:pStyle w:val="Textbody"/>
        <w:jc w:val="both"/>
        <w:rPr>
          <w:sz w:val="32"/>
          <w:szCs w:val="32"/>
        </w:rPr>
      </w:pPr>
      <w:r>
        <w:rPr>
          <w:b/>
          <w:bCs/>
          <w:sz w:val="32"/>
          <w:szCs w:val="32"/>
        </w:rPr>
        <w:t>ΞΗΡΟΔΕΡΜΙΑ:</w:t>
      </w:r>
      <w:r>
        <w:rPr>
          <w:sz w:val="32"/>
          <w:szCs w:val="32"/>
        </w:rPr>
        <w:t xml:space="preserve"> Βιολογικό Έλαιο </w:t>
      </w:r>
      <w:proofErr w:type="spellStart"/>
      <w:r>
        <w:rPr>
          <w:sz w:val="32"/>
          <w:szCs w:val="32"/>
        </w:rPr>
        <w:t>Jojoba</w:t>
      </w:r>
      <w:proofErr w:type="spellEnd"/>
      <w:r>
        <w:rPr>
          <w:sz w:val="32"/>
          <w:szCs w:val="32"/>
        </w:rPr>
        <w:t xml:space="preserve"> 50ml, 15 σταγόνες </w:t>
      </w:r>
      <w:proofErr w:type="spellStart"/>
      <w:r>
        <w:rPr>
          <w:sz w:val="32"/>
          <w:szCs w:val="32"/>
        </w:rPr>
        <w:t>τσαγιόδεντρο</w:t>
      </w:r>
      <w:proofErr w:type="spellEnd"/>
      <w:r>
        <w:rPr>
          <w:sz w:val="32"/>
          <w:szCs w:val="32"/>
        </w:rPr>
        <w:t xml:space="preserve"> , 10 σταγόνες γεράνι</w:t>
      </w:r>
    </w:p>
    <w:p w:rsidR="00F82FB4" w:rsidRDefault="00DF2437">
      <w:pPr>
        <w:pStyle w:val="Textbody"/>
        <w:jc w:val="both"/>
        <w:rPr>
          <w:sz w:val="32"/>
          <w:szCs w:val="32"/>
        </w:rPr>
      </w:pPr>
      <w:r>
        <w:rPr>
          <w:b/>
          <w:bCs/>
          <w:sz w:val="32"/>
          <w:szCs w:val="32"/>
        </w:rPr>
        <w:t>ΘΑΜΠΑ ΜΑΛΛΙΑ:</w:t>
      </w:r>
      <w:r>
        <w:rPr>
          <w:sz w:val="32"/>
          <w:szCs w:val="32"/>
        </w:rPr>
        <w:t xml:space="preserve"> Βιολογικό Έλαιο Δάφνη 100ml, 30 σταγόνες περγαμόντο, 20 σταγόνες </w:t>
      </w:r>
      <w:proofErr w:type="spellStart"/>
      <w:r>
        <w:rPr>
          <w:sz w:val="32"/>
          <w:szCs w:val="32"/>
        </w:rPr>
        <w:t>πατσουλί</w:t>
      </w:r>
      <w:proofErr w:type="spellEnd"/>
    </w:p>
    <w:p w:rsidR="00F82FB4" w:rsidRDefault="00DF2437">
      <w:pPr>
        <w:pStyle w:val="Textbody"/>
        <w:jc w:val="both"/>
        <w:rPr>
          <w:sz w:val="32"/>
          <w:szCs w:val="32"/>
        </w:rPr>
      </w:pPr>
      <w:r>
        <w:rPr>
          <w:b/>
          <w:bCs/>
          <w:sz w:val="32"/>
          <w:szCs w:val="32"/>
        </w:rPr>
        <w:t xml:space="preserve">ΜΥΟΧΑΛΑΡΩΤΙΚΟ: </w:t>
      </w:r>
      <w:r>
        <w:rPr>
          <w:sz w:val="32"/>
          <w:szCs w:val="32"/>
        </w:rPr>
        <w:t>Σε 100 ml αμυγδαλέλαιο προσθέτουμε 15 σ</w:t>
      </w:r>
      <w:r>
        <w:rPr>
          <w:sz w:val="32"/>
          <w:szCs w:val="32"/>
        </w:rPr>
        <w:t>ταγόνες μαντζουράνα,15 σταγόνες ευκάλυπτο και 10 σταγόνες δενδρολίβανο</w:t>
      </w:r>
    </w:p>
    <w:p w:rsidR="00F82FB4" w:rsidRDefault="00DF2437">
      <w:pPr>
        <w:pStyle w:val="Textbody"/>
        <w:jc w:val="both"/>
        <w:rPr>
          <w:sz w:val="32"/>
          <w:szCs w:val="32"/>
        </w:rPr>
      </w:pPr>
      <w:r>
        <w:rPr>
          <w:b/>
          <w:bCs/>
          <w:sz w:val="32"/>
          <w:szCs w:val="32"/>
        </w:rPr>
        <w:t>ΓΡΙΠΗ:</w:t>
      </w:r>
      <w:r>
        <w:rPr>
          <w:sz w:val="32"/>
          <w:szCs w:val="32"/>
        </w:rPr>
        <w:t xml:space="preserve"> Βιολογικό μείγμα ελαίων 100 ml, 30 σταγόνες ευκάλυπτος, 8 σταγόνες </w:t>
      </w:r>
      <w:proofErr w:type="spellStart"/>
      <w:r>
        <w:rPr>
          <w:sz w:val="32"/>
          <w:szCs w:val="32"/>
        </w:rPr>
        <w:t>τσαγιόδεντρο</w:t>
      </w:r>
      <w:proofErr w:type="spellEnd"/>
      <w:r>
        <w:rPr>
          <w:sz w:val="32"/>
          <w:szCs w:val="32"/>
        </w:rPr>
        <w:t>, 2 σταγόνες θυμάρι</w:t>
      </w:r>
    </w:p>
    <w:p w:rsidR="00F82FB4" w:rsidRDefault="00DF2437">
      <w:pPr>
        <w:pStyle w:val="Textbody"/>
        <w:jc w:val="both"/>
        <w:rPr>
          <w:sz w:val="32"/>
          <w:szCs w:val="32"/>
        </w:rPr>
      </w:pPr>
      <w:r>
        <w:rPr>
          <w:b/>
          <w:bCs/>
          <w:sz w:val="32"/>
          <w:szCs w:val="32"/>
        </w:rPr>
        <w:t>ΓΙΑ ΕΝΕΡΓΕΙΑ:</w:t>
      </w:r>
      <w:r>
        <w:rPr>
          <w:sz w:val="32"/>
          <w:szCs w:val="32"/>
        </w:rPr>
        <w:t xml:space="preserve"> Βιολογικό μείγμα ελαίων 100 ml, 20 σταγόνες δενδρολίβανο, 15 στα</w:t>
      </w:r>
      <w:r>
        <w:rPr>
          <w:sz w:val="32"/>
          <w:szCs w:val="32"/>
        </w:rPr>
        <w:t>γόνες πορτοκάλι, 10 σταγόνες γκρέιπφρουτ</w:t>
      </w:r>
    </w:p>
    <w:p w:rsidR="00F82FB4" w:rsidRDefault="00DF2437">
      <w:pPr>
        <w:pStyle w:val="Textbody"/>
        <w:jc w:val="both"/>
        <w:rPr>
          <w:sz w:val="32"/>
          <w:szCs w:val="32"/>
        </w:rPr>
      </w:pPr>
      <w:r>
        <w:rPr>
          <w:b/>
          <w:bCs/>
          <w:sz w:val="32"/>
          <w:szCs w:val="32"/>
        </w:rPr>
        <w:t>ΑΥΠΝΙΑ:</w:t>
      </w:r>
      <w:r>
        <w:rPr>
          <w:sz w:val="32"/>
          <w:szCs w:val="32"/>
        </w:rPr>
        <w:t xml:space="preserve"> Βιολογικό μείγμα ελαίων 100 ml, 20 σταγόνες λεβάντα,10 σταγόνες φασκόμηλο,10 σταγόνες περγαμόντο</w:t>
      </w:r>
    </w:p>
    <w:p w:rsidR="00F82FB4" w:rsidRDefault="00DF2437">
      <w:pPr>
        <w:pStyle w:val="Textbody"/>
        <w:jc w:val="both"/>
      </w:pPr>
      <w:r>
        <w:rPr>
          <w:rStyle w:val="StrongEmphasis"/>
          <w:b w:val="0"/>
          <w:bCs w:val="0"/>
          <w:color w:val="000000"/>
          <w:sz w:val="32"/>
          <w:szCs w:val="32"/>
          <w:shd w:val="clear" w:color="auto" w:fill="FFFFFF"/>
        </w:rPr>
        <w:t xml:space="preserve">             </w:t>
      </w:r>
    </w:p>
    <w:p w:rsidR="00F82FB4" w:rsidRDefault="00DF2437">
      <w:pPr>
        <w:pStyle w:val="Textbody"/>
        <w:jc w:val="both"/>
      </w:pPr>
      <w:r>
        <w:rPr>
          <w:rStyle w:val="StrongEmphasis"/>
          <w:color w:val="000000"/>
          <w:sz w:val="40"/>
          <w:szCs w:val="40"/>
          <w:u w:val="single"/>
          <w:shd w:val="clear" w:color="auto" w:fill="FFFFFF"/>
        </w:rPr>
        <w:t>Άλλες εφαρμογές αιθέριων ελαίων:</w:t>
      </w:r>
    </w:p>
    <w:p w:rsidR="00F82FB4" w:rsidRDefault="00DF2437">
      <w:pPr>
        <w:pStyle w:val="Textbody"/>
        <w:jc w:val="both"/>
      </w:pPr>
      <w:r>
        <w:rPr>
          <w:rStyle w:val="StrongEmphasis"/>
          <w:b w:val="0"/>
          <w:bCs w:val="0"/>
          <w:color w:val="000000"/>
          <w:sz w:val="32"/>
          <w:szCs w:val="32"/>
          <w:shd w:val="clear" w:color="auto" w:fill="FFFFFF"/>
        </w:rPr>
        <w:t>Τα αιθέρια έλαια έχουν πάρα πολλές εφαρμογές. Εκτός των άλλων, χρησιμοποιώντας λίγες σταγόνες, μπορούμε να βελ</w:t>
      </w:r>
      <w:r>
        <w:rPr>
          <w:rStyle w:val="StrongEmphasis"/>
          <w:b w:val="0"/>
          <w:bCs w:val="0"/>
          <w:color w:val="000000"/>
          <w:sz w:val="32"/>
          <w:szCs w:val="32"/>
          <w:shd w:val="clear" w:color="auto" w:fill="FFFFFF"/>
        </w:rPr>
        <w:t>τιώσουμε τις κρέμες προσώπου και σώματος</w:t>
      </w:r>
      <w:r>
        <w:rPr>
          <w:rStyle w:val="StrongEmphasis"/>
          <w:b w:val="0"/>
          <w:bCs w:val="0"/>
          <w:color w:val="000000"/>
          <w:sz w:val="36"/>
          <w:szCs w:val="36"/>
          <w:shd w:val="clear" w:color="auto" w:fill="FFFFFF"/>
        </w:rPr>
        <w:t>.</w:t>
      </w:r>
    </w:p>
    <w:p w:rsidR="00F82FB4" w:rsidRDefault="00DF2437">
      <w:pPr>
        <w:pStyle w:val="Textbody"/>
        <w:jc w:val="both"/>
      </w:pPr>
      <w:r>
        <w:rPr>
          <w:rStyle w:val="StrongEmphasis"/>
          <w:color w:val="000000"/>
          <w:sz w:val="32"/>
          <w:szCs w:val="32"/>
          <w:shd w:val="clear" w:color="auto" w:fill="FFFFFF"/>
        </w:rPr>
        <w:t>ΕΥΑΙΣΘΗΤΗ ΕΠΙΔΕΡΜΙΔΑ</w:t>
      </w:r>
    </w:p>
    <w:p w:rsidR="00F82FB4" w:rsidRDefault="00DF2437">
      <w:pPr>
        <w:pStyle w:val="Textbody"/>
        <w:jc w:val="both"/>
        <w:rPr>
          <w:sz w:val="32"/>
          <w:szCs w:val="32"/>
        </w:rPr>
      </w:pPr>
      <w:r>
        <w:rPr>
          <w:sz w:val="32"/>
          <w:szCs w:val="32"/>
        </w:rPr>
        <w:t>Ενυδατική κρέμα ημέρας 50ml / Ενυδατική κρέμα ημέρας &amp;</w:t>
      </w:r>
      <w:r>
        <w:rPr>
          <w:sz w:val="32"/>
          <w:szCs w:val="32"/>
        </w:rPr>
        <w:t xml:space="preserve"> νύχτας 50ml, 10 σταγόνες αιθέριο έλαιο λεβάντα, 15 σταγόνες βιολογικό έλαιο χαμομήλι, 15 σταγόνες βιολογικό έλαιο </w:t>
      </w:r>
      <w:proofErr w:type="spellStart"/>
      <w:r>
        <w:rPr>
          <w:sz w:val="32"/>
          <w:szCs w:val="32"/>
        </w:rPr>
        <w:t>καλέντουλα</w:t>
      </w:r>
      <w:proofErr w:type="spellEnd"/>
    </w:p>
    <w:p w:rsidR="00F82FB4" w:rsidRDefault="00DF2437">
      <w:pPr>
        <w:pStyle w:val="Textbody"/>
        <w:jc w:val="both"/>
        <w:rPr>
          <w:b/>
          <w:bCs/>
          <w:sz w:val="32"/>
          <w:szCs w:val="32"/>
        </w:rPr>
      </w:pPr>
      <w:r>
        <w:rPr>
          <w:b/>
          <w:bCs/>
          <w:sz w:val="32"/>
          <w:szCs w:val="32"/>
        </w:rPr>
        <w:t>ΚΑΝΟΝΙΚΗ/ΞΕΡΗ ΕΠΙΔΕΡΜΙΔΑ</w:t>
      </w:r>
    </w:p>
    <w:p w:rsidR="00F82FB4" w:rsidRDefault="00DF2437">
      <w:pPr>
        <w:pStyle w:val="Textbody"/>
        <w:jc w:val="both"/>
        <w:rPr>
          <w:sz w:val="32"/>
          <w:szCs w:val="32"/>
        </w:rPr>
      </w:pPr>
      <w:r>
        <w:rPr>
          <w:sz w:val="32"/>
          <w:szCs w:val="32"/>
        </w:rPr>
        <w:t>Ενυδατική κρέμα ημέρας 50ml / Ενυδατική κρέμα ημέρας &amp; νύχτας 50ml, 15 σταγόνες αιθέριο έλαιο γιασεμί , 8</w:t>
      </w:r>
      <w:r>
        <w:rPr>
          <w:sz w:val="32"/>
          <w:szCs w:val="32"/>
        </w:rPr>
        <w:t xml:space="preserve"> σταγόνες αιθέριο έλαιο γεράνι, 3 σταγόνες αιθέριο έλαιο περγαμόντο, 25 σταγόνες βιολογικό έλαιο </w:t>
      </w:r>
      <w:proofErr w:type="spellStart"/>
      <w:r>
        <w:rPr>
          <w:sz w:val="32"/>
          <w:szCs w:val="32"/>
        </w:rPr>
        <w:t>jojoba</w:t>
      </w:r>
      <w:proofErr w:type="spellEnd"/>
    </w:p>
    <w:p w:rsidR="00F82FB4" w:rsidRDefault="00DF2437">
      <w:pPr>
        <w:pStyle w:val="Textbody"/>
        <w:jc w:val="both"/>
        <w:rPr>
          <w:b/>
          <w:bCs/>
          <w:sz w:val="32"/>
          <w:szCs w:val="32"/>
        </w:rPr>
      </w:pPr>
      <w:r>
        <w:rPr>
          <w:b/>
          <w:bCs/>
          <w:sz w:val="32"/>
          <w:szCs w:val="32"/>
        </w:rPr>
        <w:t>ΜΕΙΚΤΗ ΕΠΙΔΕΡΜΙΔΑ</w:t>
      </w:r>
    </w:p>
    <w:p w:rsidR="00F82FB4" w:rsidRDefault="00DF2437">
      <w:pPr>
        <w:pStyle w:val="Textbody"/>
        <w:jc w:val="both"/>
        <w:rPr>
          <w:sz w:val="32"/>
          <w:szCs w:val="32"/>
        </w:rPr>
      </w:pPr>
      <w:r>
        <w:rPr>
          <w:sz w:val="32"/>
          <w:szCs w:val="32"/>
        </w:rPr>
        <w:lastRenderedPageBreak/>
        <w:t>Ενυδατική κρέμα ημέρας 50ml / Ενυδατική κρέμα ημέρας &amp; νύχτας 50ml , 5 σταγόνες αιθέριο έλαιο περγαμόντο, 4 σταγόνες αιθέριο έλαιο λεβ</w:t>
      </w:r>
      <w:r>
        <w:rPr>
          <w:sz w:val="32"/>
          <w:szCs w:val="32"/>
        </w:rPr>
        <w:t>άντα, 4 σταγόνες αιθέριο έλαιο γεράνι</w:t>
      </w:r>
    </w:p>
    <w:p w:rsidR="00F82FB4" w:rsidRDefault="00DF2437">
      <w:pPr>
        <w:pStyle w:val="Textbody"/>
        <w:jc w:val="both"/>
        <w:rPr>
          <w:b/>
          <w:bCs/>
          <w:sz w:val="32"/>
          <w:szCs w:val="32"/>
        </w:rPr>
      </w:pPr>
      <w:r>
        <w:rPr>
          <w:b/>
          <w:bCs/>
          <w:sz w:val="32"/>
          <w:szCs w:val="32"/>
        </w:rPr>
        <w:t>ΛΙΠΑΡΗ ΕΠΙΔΕΡΜΙΔΑ</w:t>
      </w:r>
    </w:p>
    <w:p w:rsidR="00F82FB4" w:rsidRDefault="00DF2437">
      <w:pPr>
        <w:pStyle w:val="Textbody"/>
        <w:jc w:val="both"/>
        <w:rPr>
          <w:sz w:val="32"/>
          <w:szCs w:val="32"/>
        </w:rPr>
      </w:pPr>
      <w:r>
        <w:rPr>
          <w:sz w:val="32"/>
          <w:szCs w:val="32"/>
        </w:rPr>
        <w:t>Ενυδατική κρέμα ημέρας 50ml / Ενυδατική κρέμα ημέρας &amp; νύχτας 50ml , 5 σταγόνες αιθέριο έλαιο γεράνι, 4 σταγόνες αιθέριο έλαιο λεμόνι , 3 σταγόνες αιθέριο έλαιο κέδρος, 25 σταγόνες διάλυμα πρόπολης</w:t>
      </w:r>
    </w:p>
    <w:p w:rsidR="00F82FB4" w:rsidRDefault="00DF2437">
      <w:pPr>
        <w:pStyle w:val="Textbody"/>
        <w:jc w:val="both"/>
        <w:rPr>
          <w:b/>
          <w:bCs/>
          <w:sz w:val="32"/>
          <w:szCs w:val="32"/>
        </w:rPr>
      </w:pPr>
      <w:r>
        <w:rPr>
          <w:b/>
          <w:bCs/>
          <w:sz w:val="32"/>
          <w:szCs w:val="32"/>
        </w:rPr>
        <w:t>ΕΠ</w:t>
      </w:r>
      <w:r>
        <w:rPr>
          <w:b/>
          <w:bCs/>
          <w:sz w:val="32"/>
          <w:szCs w:val="32"/>
        </w:rPr>
        <w:t>ΙΔΕΡΜΙΔΑ ΜΕ ΡΥΤΙΔΕΣ ΚΑΙ ΣΗΜΑΔΙΑ ΧΑΛΑΡΩΣΗΣ</w:t>
      </w:r>
    </w:p>
    <w:p w:rsidR="00F82FB4" w:rsidRDefault="00DF2437">
      <w:pPr>
        <w:pStyle w:val="Textbody"/>
        <w:jc w:val="both"/>
        <w:rPr>
          <w:sz w:val="32"/>
          <w:szCs w:val="32"/>
        </w:rPr>
      </w:pPr>
      <w:r>
        <w:rPr>
          <w:sz w:val="32"/>
          <w:szCs w:val="32"/>
        </w:rPr>
        <w:t xml:space="preserve">Ενυδατική κρέμα ημέρας 50ml / Ενυδατική κρέμα ημέρας &amp; νύχτας 50ml , 15 σταγόνες αιθέριο έλαιο </w:t>
      </w:r>
      <w:proofErr w:type="spellStart"/>
      <w:r>
        <w:rPr>
          <w:sz w:val="32"/>
          <w:szCs w:val="32"/>
        </w:rPr>
        <w:t>νερόλι</w:t>
      </w:r>
      <w:proofErr w:type="spellEnd"/>
      <w:r>
        <w:rPr>
          <w:sz w:val="32"/>
          <w:szCs w:val="32"/>
        </w:rPr>
        <w:t xml:space="preserve">, 6 σταγόνες αιθέριο έλαιο γεράνι, 5 σταγόνες αιθέριο έλαιο </w:t>
      </w:r>
      <w:proofErr w:type="spellStart"/>
      <w:r>
        <w:rPr>
          <w:sz w:val="32"/>
          <w:szCs w:val="32"/>
        </w:rPr>
        <w:t>υλάνγκ</w:t>
      </w:r>
      <w:proofErr w:type="spellEnd"/>
      <w:r>
        <w:rPr>
          <w:sz w:val="32"/>
          <w:szCs w:val="32"/>
        </w:rPr>
        <w:t xml:space="preserve"> – </w:t>
      </w:r>
      <w:proofErr w:type="spellStart"/>
      <w:r>
        <w:rPr>
          <w:sz w:val="32"/>
          <w:szCs w:val="32"/>
        </w:rPr>
        <w:t>υλάνγκ</w:t>
      </w:r>
      <w:proofErr w:type="spellEnd"/>
      <w:r>
        <w:rPr>
          <w:sz w:val="32"/>
          <w:szCs w:val="32"/>
        </w:rPr>
        <w:t>, 35 σταγόνες βιολογικό έλαιο άγριο τρ</w:t>
      </w:r>
      <w:r>
        <w:rPr>
          <w:sz w:val="32"/>
          <w:szCs w:val="32"/>
        </w:rPr>
        <w:t xml:space="preserve">ιαντάφυλλο, 7 σταγόνες αιθέριο έλαιο γιασεμί, 7 σταγόνες αιθέριο έλαιο </w:t>
      </w:r>
      <w:proofErr w:type="spellStart"/>
      <w:r>
        <w:rPr>
          <w:sz w:val="32"/>
          <w:szCs w:val="32"/>
        </w:rPr>
        <w:t>πατσουλί</w:t>
      </w:r>
      <w:proofErr w:type="spellEnd"/>
    </w:p>
    <w:p w:rsidR="00F82FB4" w:rsidRDefault="00DF2437">
      <w:pPr>
        <w:pStyle w:val="Textbody"/>
        <w:jc w:val="both"/>
        <w:rPr>
          <w:b/>
          <w:bCs/>
          <w:sz w:val="32"/>
          <w:szCs w:val="32"/>
        </w:rPr>
      </w:pPr>
      <w:r>
        <w:rPr>
          <w:b/>
          <w:bCs/>
          <w:sz w:val="32"/>
          <w:szCs w:val="32"/>
        </w:rPr>
        <w:t>ΕΠΙΔΕΡΜΙΔΑ ΜΕ ΑΚΜΗ</w:t>
      </w:r>
    </w:p>
    <w:p w:rsidR="00F82FB4" w:rsidRDefault="00DF2437">
      <w:pPr>
        <w:pStyle w:val="Textbody"/>
        <w:jc w:val="both"/>
        <w:rPr>
          <w:sz w:val="32"/>
          <w:szCs w:val="32"/>
        </w:rPr>
      </w:pPr>
      <w:r>
        <w:rPr>
          <w:sz w:val="32"/>
          <w:szCs w:val="32"/>
        </w:rPr>
        <w:t>Ενυδατική κρέμα ημέρας 50ml / Ενυδατική κρέμα ημέρας &amp; νύχτας 50ml , 5 σταγόνες αιθέριο έλαιο τεϊόδεντρο, 4 σταγόνες αιθέριο έλαιο λεμόνι, 3 σταγόνες αιθέριο</w:t>
      </w:r>
      <w:r>
        <w:rPr>
          <w:sz w:val="32"/>
          <w:szCs w:val="32"/>
        </w:rPr>
        <w:t xml:space="preserve"> έλαιο άρκευθο, 50 σταγόνες διάλυμα πρόπολης</w:t>
      </w:r>
    </w:p>
    <w:p w:rsidR="00F82FB4" w:rsidRDefault="00DF2437">
      <w:pPr>
        <w:pStyle w:val="Textbody"/>
        <w:jc w:val="both"/>
        <w:rPr>
          <w:b/>
          <w:bCs/>
          <w:sz w:val="32"/>
          <w:szCs w:val="32"/>
        </w:rPr>
      </w:pPr>
      <w:r>
        <w:rPr>
          <w:b/>
          <w:bCs/>
          <w:sz w:val="32"/>
          <w:szCs w:val="32"/>
        </w:rPr>
        <w:t>ΕΓΚΑΥΜΑΤΑ</w:t>
      </w:r>
    </w:p>
    <w:p w:rsidR="00F82FB4" w:rsidRDefault="00DF2437">
      <w:pPr>
        <w:pStyle w:val="Textbody"/>
        <w:jc w:val="both"/>
        <w:rPr>
          <w:sz w:val="32"/>
          <w:szCs w:val="32"/>
        </w:rPr>
      </w:pPr>
      <w:r>
        <w:rPr>
          <w:sz w:val="32"/>
          <w:szCs w:val="32"/>
        </w:rPr>
        <w:t xml:space="preserve">Ενυδατική κρέμα σώματος 100 ml, 30 σταγόνες αιθέριο έλαιο λεβάντα, 75 σταγόνες βιολογικό έλαιο </w:t>
      </w:r>
      <w:proofErr w:type="spellStart"/>
      <w:r>
        <w:rPr>
          <w:sz w:val="32"/>
          <w:szCs w:val="32"/>
        </w:rPr>
        <w:t>καλεντούλα</w:t>
      </w:r>
      <w:proofErr w:type="spellEnd"/>
    </w:p>
    <w:p w:rsidR="00F82FB4" w:rsidRDefault="00DF2437">
      <w:pPr>
        <w:pStyle w:val="Textbody"/>
        <w:jc w:val="both"/>
        <w:rPr>
          <w:b/>
          <w:bCs/>
          <w:sz w:val="32"/>
          <w:szCs w:val="32"/>
        </w:rPr>
      </w:pPr>
      <w:r>
        <w:rPr>
          <w:b/>
          <w:bCs/>
          <w:sz w:val="32"/>
          <w:szCs w:val="32"/>
        </w:rPr>
        <w:t>ΕΓΚΑΥΜΑΤΑ ΑΠΟ ΤΟΝ ΗΛΙΟ</w:t>
      </w:r>
    </w:p>
    <w:p w:rsidR="00F82FB4" w:rsidRDefault="00DF2437">
      <w:pPr>
        <w:pStyle w:val="Textbody"/>
        <w:jc w:val="both"/>
        <w:rPr>
          <w:sz w:val="32"/>
          <w:szCs w:val="32"/>
        </w:rPr>
      </w:pPr>
      <w:r>
        <w:rPr>
          <w:sz w:val="32"/>
          <w:szCs w:val="32"/>
        </w:rPr>
        <w:t>Ενυδατική κρέμα σώματος 100 ml , 30 σταγόνες αιθέριο έλαιο λεβάντα, 20 σ</w:t>
      </w:r>
      <w:r>
        <w:rPr>
          <w:sz w:val="32"/>
          <w:szCs w:val="32"/>
        </w:rPr>
        <w:t xml:space="preserve">ταγόνες αιθέριο έλαιο </w:t>
      </w:r>
      <w:proofErr w:type="spellStart"/>
      <w:r>
        <w:rPr>
          <w:sz w:val="32"/>
          <w:szCs w:val="32"/>
        </w:rPr>
        <w:t>νερόλι</w:t>
      </w:r>
      <w:proofErr w:type="spellEnd"/>
      <w:r>
        <w:rPr>
          <w:sz w:val="32"/>
          <w:szCs w:val="32"/>
        </w:rPr>
        <w:t xml:space="preserve"> η 5 σταγόνες αιθέριο έλαιο γεράνι , 75 σταγόνες βιολογικό έλαιο χαμομήλι</w:t>
      </w:r>
    </w:p>
    <w:p w:rsidR="00F82FB4" w:rsidRDefault="00DF2437">
      <w:pPr>
        <w:pStyle w:val="Textbody"/>
        <w:jc w:val="both"/>
        <w:rPr>
          <w:b/>
          <w:bCs/>
          <w:sz w:val="32"/>
          <w:szCs w:val="32"/>
        </w:rPr>
      </w:pPr>
      <w:r>
        <w:rPr>
          <w:b/>
          <w:bCs/>
          <w:sz w:val="32"/>
          <w:szCs w:val="32"/>
        </w:rPr>
        <w:t>ΕΝΤΟΜΟΑΠΩΘΗΤΙΚΟ</w:t>
      </w:r>
    </w:p>
    <w:p w:rsidR="00F82FB4" w:rsidRDefault="00DF2437">
      <w:pPr>
        <w:pStyle w:val="Textbody"/>
        <w:jc w:val="both"/>
        <w:rPr>
          <w:sz w:val="32"/>
          <w:szCs w:val="32"/>
        </w:rPr>
      </w:pPr>
      <w:r>
        <w:rPr>
          <w:sz w:val="32"/>
          <w:szCs w:val="32"/>
        </w:rPr>
        <w:t xml:space="preserve">Ενυδατικό γαλάκτωμα σώματος 200 ml , 20 σταγόνες αιθέριο έλαιο </w:t>
      </w:r>
      <w:proofErr w:type="spellStart"/>
      <w:r>
        <w:rPr>
          <w:sz w:val="32"/>
          <w:szCs w:val="32"/>
        </w:rPr>
        <w:t>σιτρονέλα</w:t>
      </w:r>
      <w:proofErr w:type="spellEnd"/>
      <w:r>
        <w:rPr>
          <w:sz w:val="32"/>
          <w:szCs w:val="32"/>
        </w:rPr>
        <w:t xml:space="preserve"> ή ευκάλυπτος, 20 σταγόνες αιθέριο έλαιο λεβάντα, 10 σταγόνες αιθέ</w:t>
      </w:r>
      <w:r>
        <w:rPr>
          <w:sz w:val="32"/>
          <w:szCs w:val="32"/>
        </w:rPr>
        <w:t>ριο έλαιο γεράνι</w:t>
      </w:r>
    </w:p>
    <w:p w:rsidR="00F82FB4" w:rsidRDefault="00DF2437">
      <w:pPr>
        <w:pStyle w:val="Textbody"/>
        <w:jc w:val="both"/>
        <w:rPr>
          <w:sz w:val="32"/>
          <w:szCs w:val="32"/>
        </w:rPr>
      </w:pPr>
      <w:r>
        <w:rPr>
          <w:b/>
          <w:bCs/>
          <w:sz w:val="32"/>
          <w:szCs w:val="32"/>
        </w:rPr>
        <w:t>ΚΡΕΜΑ ΠΡΩΤΩΝ ΒΟΗΘΕΙΩΝ</w:t>
      </w:r>
      <w:r>
        <w:rPr>
          <w:sz w:val="32"/>
          <w:szCs w:val="32"/>
        </w:rPr>
        <w:t>(εγκαύματα, εκδορές, κοψίματα, μελανιές)</w:t>
      </w:r>
    </w:p>
    <w:p w:rsidR="00F82FB4" w:rsidRDefault="00DF2437">
      <w:pPr>
        <w:pStyle w:val="Textbody"/>
        <w:jc w:val="both"/>
        <w:rPr>
          <w:sz w:val="32"/>
          <w:szCs w:val="32"/>
        </w:rPr>
      </w:pPr>
      <w:r>
        <w:rPr>
          <w:sz w:val="32"/>
          <w:szCs w:val="32"/>
        </w:rPr>
        <w:t>Ενυδατική κρέμα σώματος 100ml , 30 σταγόνες αιθέριο έλαιο λεβάντα, 30 σταγόνες αιθέριο έλαιο τεϊόδεντρο</w:t>
      </w:r>
    </w:p>
    <w:p w:rsidR="00F82FB4" w:rsidRDefault="00DF2437">
      <w:pPr>
        <w:pStyle w:val="Textbody"/>
        <w:jc w:val="both"/>
        <w:rPr>
          <w:sz w:val="32"/>
          <w:szCs w:val="32"/>
        </w:rPr>
      </w:pPr>
      <w:r>
        <w:rPr>
          <w:sz w:val="32"/>
          <w:szCs w:val="32"/>
        </w:rPr>
        <w:t xml:space="preserve">Τα αποσμητικά χώρων που κυκλοφορούν στο εμπόριο είναι κατασκευασμένα από </w:t>
      </w:r>
      <w:r>
        <w:rPr>
          <w:sz w:val="32"/>
          <w:szCs w:val="32"/>
        </w:rPr>
        <w:t xml:space="preserve">χημικές ουσίες, οι οποίες μπορεί να είναι επιβλαβείς </w:t>
      </w:r>
      <w:r>
        <w:rPr>
          <w:sz w:val="32"/>
          <w:szCs w:val="32"/>
        </w:rPr>
        <w:lastRenderedPageBreak/>
        <w:t>για το αναπνευστικό σύστημα και να μας προκαλέσουν διάφορες αλλεργίες. Αυτά δε που είναι σε μορφή σπρέι περιέχουν προωθητικά αέρια όπως βουτάνιο, προπάνιο κλπ. Αρωματίστε τον χώρο σας με εντελώς φυσικό τ</w:t>
      </w:r>
      <w:r>
        <w:rPr>
          <w:sz w:val="32"/>
          <w:szCs w:val="32"/>
        </w:rPr>
        <w:t>ρόπο χρησιμοποιώντας αιθέρια έλαια.</w:t>
      </w:r>
    </w:p>
    <w:p w:rsidR="00F82FB4" w:rsidRDefault="00DF2437">
      <w:pPr>
        <w:pStyle w:val="Textbody"/>
        <w:jc w:val="both"/>
        <w:rPr>
          <w:b/>
          <w:bCs/>
          <w:sz w:val="32"/>
          <w:szCs w:val="32"/>
        </w:rPr>
      </w:pPr>
      <w:r>
        <w:rPr>
          <w:b/>
          <w:bCs/>
          <w:sz w:val="32"/>
          <w:szCs w:val="32"/>
        </w:rPr>
        <w:t>FRESH AIR</w:t>
      </w:r>
    </w:p>
    <w:p w:rsidR="00F82FB4" w:rsidRDefault="00DF2437">
      <w:pPr>
        <w:pStyle w:val="Textbody"/>
        <w:jc w:val="both"/>
        <w:rPr>
          <w:sz w:val="32"/>
          <w:szCs w:val="32"/>
        </w:rPr>
      </w:pPr>
      <w:r>
        <w:rPr>
          <w:sz w:val="32"/>
          <w:szCs w:val="32"/>
        </w:rPr>
        <w:t>3 σταγόνες αιθέριο έλαιο λεμόνι , 3 σταγόνες αιθέριο έλαιο περγαμόντο , 3 σταγόνες αιθέριο έλαιο γκρέιπφρουτ</w:t>
      </w:r>
    </w:p>
    <w:p w:rsidR="00F82FB4" w:rsidRDefault="00DF2437">
      <w:pPr>
        <w:pStyle w:val="Textbody"/>
        <w:jc w:val="both"/>
        <w:rPr>
          <w:b/>
          <w:bCs/>
          <w:sz w:val="32"/>
          <w:szCs w:val="32"/>
        </w:rPr>
      </w:pPr>
      <w:r>
        <w:rPr>
          <w:b/>
          <w:bCs/>
          <w:sz w:val="32"/>
          <w:szCs w:val="32"/>
        </w:rPr>
        <w:t>ΑΝΤΙΣΗΠΤΙΚΟ ΧΩΡΟΥ</w:t>
      </w:r>
    </w:p>
    <w:p w:rsidR="00F82FB4" w:rsidRDefault="00DF2437">
      <w:pPr>
        <w:pStyle w:val="Textbody"/>
        <w:jc w:val="both"/>
        <w:rPr>
          <w:sz w:val="32"/>
          <w:szCs w:val="32"/>
        </w:rPr>
      </w:pPr>
      <w:r>
        <w:rPr>
          <w:sz w:val="32"/>
          <w:szCs w:val="32"/>
        </w:rPr>
        <w:t>4 σταγόνες αιθέριο έλαιο περγαμόντο, 4 σταγόνες αιθέριο έλαιο λεμόνι, 2 σταγόνες αι</w:t>
      </w:r>
      <w:r>
        <w:rPr>
          <w:sz w:val="32"/>
          <w:szCs w:val="32"/>
        </w:rPr>
        <w:t>θέριο έλαιο τεϊόδεντρο</w:t>
      </w:r>
    </w:p>
    <w:p w:rsidR="00F82FB4" w:rsidRDefault="00DF2437">
      <w:pPr>
        <w:pStyle w:val="Textbody"/>
        <w:jc w:val="both"/>
        <w:rPr>
          <w:b/>
          <w:bCs/>
          <w:sz w:val="32"/>
          <w:szCs w:val="32"/>
        </w:rPr>
      </w:pPr>
      <w:r>
        <w:rPr>
          <w:b/>
          <w:bCs/>
          <w:sz w:val="32"/>
          <w:szCs w:val="32"/>
        </w:rPr>
        <w:t>ΑΥΠΝΙΑ-ΣΤΡΕΣ</w:t>
      </w:r>
    </w:p>
    <w:p w:rsidR="00F82FB4" w:rsidRDefault="00DF2437">
      <w:pPr>
        <w:pStyle w:val="Textbody"/>
        <w:jc w:val="both"/>
        <w:rPr>
          <w:sz w:val="32"/>
          <w:szCs w:val="32"/>
        </w:rPr>
      </w:pPr>
      <w:r>
        <w:rPr>
          <w:sz w:val="32"/>
          <w:szCs w:val="32"/>
        </w:rPr>
        <w:t xml:space="preserve">10 σταγόνες αιθέριο έλαιο </w:t>
      </w:r>
      <w:proofErr w:type="spellStart"/>
      <w:r>
        <w:rPr>
          <w:sz w:val="32"/>
          <w:szCs w:val="32"/>
        </w:rPr>
        <w:t>νερόλι</w:t>
      </w:r>
      <w:proofErr w:type="spellEnd"/>
      <w:r>
        <w:rPr>
          <w:sz w:val="32"/>
          <w:szCs w:val="32"/>
        </w:rPr>
        <w:t xml:space="preserve"> ή 3 σταγόνες αιθέριο έλαιο περγαμόντο , 5 σταγόνες αιθέριο έλαιο λεβάντα</w:t>
      </w:r>
    </w:p>
    <w:p w:rsidR="00F82FB4" w:rsidRDefault="00DF2437">
      <w:pPr>
        <w:pStyle w:val="Textbody"/>
        <w:jc w:val="both"/>
        <w:rPr>
          <w:b/>
          <w:bCs/>
          <w:sz w:val="32"/>
          <w:szCs w:val="32"/>
        </w:rPr>
      </w:pPr>
      <w:r>
        <w:rPr>
          <w:b/>
          <w:bCs/>
          <w:sz w:val="32"/>
          <w:szCs w:val="32"/>
        </w:rPr>
        <w:t>ΓΙΑ ΤΟΝ ΚΑΠΝΟ</w:t>
      </w:r>
    </w:p>
    <w:p w:rsidR="00F82FB4" w:rsidRDefault="00DF2437">
      <w:pPr>
        <w:pStyle w:val="Textbody"/>
        <w:jc w:val="both"/>
        <w:rPr>
          <w:sz w:val="32"/>
          <w:szCs w:val="32"/>
        </w:rPr>
      </w:pPr>
      <w:r>
        <w:rPr>
          <w:sz w:val="32"/>
          <w:szCs w:val="32"/>
        </w:rPr>
        <w:t xml:space="preserve">5 σταγόνες αιθέριο έλαιο πορτοκάλι , 3 σταγόνες αιθέριο έλαιο κανέλα, 3 σταγόνες αιθέριο έλαιο </w:t>
      </w:r>
      <w:r>
        <w:rPr>
          <w:sz w:val="32"/>
          <w:szCs w:val="32"/>
        </w:rPr>
        <w:t>περγαμόντο</w:t>
      </w:r>
    </w:p>
    <w:p w:rsidR="00F82FB4" w:rsidRDefault="00DF2437">
      <w:pPr>
        <w:pStyle w:val="Textbody"/>
        <w:jc w:val="both"/>
        <w:rPr>
          <w:b/>
          <w:bCs/>
          <w:sz w:val="32"/>
          <w:szCs w:val="32"/>
        </w:rPr>
      </w:pPr>
      <w:r>
        <w:rPr>
          <w:b/>
          <w:bCs/>
          <w:sz w:val="32"/>
          <w:szCs w:val="32"/>
        </w:rPr>
        <w:t>ΖΕΣΤΗ ΧΡΙΣΤΟΥΓΕΝΝΙΑΤΙΚΗ ΑΤΜΟΣΦΑΙΡΑ</w:t>
      </w:r>
    </w:p>
    <w:p w:rsidR="00F82FB4" w:rsidRDefault="00DF2437">
      <w:pPr>
        <w:pStyle w:val="Textbody"/>
        <w:jc w:val="both"/>
        <w:rPr>
          <w:sz w:val="32"/>
          <w:szCs w:val="32"/>
        </w:rPr>
      </w:pPr>
      <w:r>
        <w:rPr>
          <w:sz w:val="32"/>
          <w:szCs w:val="32"/>
        </w:rPr>
        <w:t>6 σταγόνες αιθέριο έλαιο πορτοκάλι, 3 σταγόνες αιθέριο έλαιο κανέλα</w:t>
      </w:r>
    </w:p>
    <w:p w:rsidR="00F82FB4" w:rsidRDefault="00DF2437">
      <w:pPr>
        <w:pStyle w:val="Textbody"/>
        <w:jc w:val="both"/>
        <w:rPr>
          <w:sz w:val="32"/>
          <w:szCs w:val="32"/>
        </w:rPr>
      </w:pPr>
      <w:r>
        <w:rPr>
          <w:b/>
          <w:bCs/>
          <w:sz w:val="32"/>
          <w:szCs w:val="32"/>
        </w:rPr>
        <w:t>ΡΟΜΑΝΤΙΚΗΔΙΑΘΕΣΗ</w:t>
      </w:r>
      <w:r>
        <w:rPr>
          <w:sz w:val="32"/>
          <w:szCs w:val="32"/>
        </w:rPr>
        <w:br/>
      </w:r>
      <w:r>
        <w:rPr>
          <w:sz w:val="32"/>
          <w:szCs w:val="32"/>
        </w:rPr>
        <w:t xml:space="preserve">10 σταγόνες αιθέριο έλαιο γιασεμί , 3 σταγόνες αιθέριο έλαιο </w:t>
      </w:r>
      <w:proofErr w:type="spellStart"/>
      <w:r>
        <w:rPr>
          <w:sz w:val="32"/>
          <w:szCs w:val="32"/>
        </w:rPr>
        <w:t>υλάνγκ</w:t>
      </w:r>
      <w:proofErr w:type="spellEnd"/>
      <w:r>
        <w:rPr>
          <w:sz w:val="32"/>
          <w:szCs w:val="32"/>
        </w:rPr>
        <w:t xml:space="preserve"> – </w:t>
      </w:r>
      <w:proofErr w:type="spellStart"/>
      <w:r>
        <w:rPr>
          <w:sz w:val="32"/>
          <w:szCs w:val="32"/>
        </w:rPr>
        <w:t>υλάνγκ</w:t>
      </w:r>
      <w:proofErr w:type="spellEnd"/>
      <w:r>
        <w:rPr>
          <w:sz w:val="32"/>
          <w:szCs w:val="32"/>
        </w:rPr>
        <w:t xml:space="preserve"> , 3 σταγόνες αιθέριο έλαιο φασκόμηλο , 3 </w:t>
      </w:r>
      <w:r>
        <w:rPr>
          <w:sz w:val="32"/>
          <w:szCs w:val="32"/>
        </w:rPr>
        <w:t>σταγόνες αιθέριο έλαιο περγαμόντο</w:t>
      </w:r>
    </w:p>
    <w:p w:rsidR="00F82FB4" w:rsidRDefault="00DF2437">
      <w:pPr>
        <w:pStyle w:val="Textbody"/>
        <w:jc w:val="both"/>
        <w:rPr>
          <w:b/>
          <w:bCs/>
          <w:sz w:val="32"/>
          <w:szCs w:val="32"/>
        </w:rPr>
      </w:pPr>
      <w:r>
        <w:rPr>
          <w:b/>
          <w:bCs/>
          <w:sz w:val="32"/>
          <w:szCs w:val="32"/>
        </w:rPr>
        <w:t>ΧΑΛΑΡΩΣΗ</w:t>
      </w:r>
    </w:p>
    <w:p w:rsidR="00F82FB4" w:rsidRDefault="00DF2437">
      <w:pPr>
        <w:pStyle w:val="Textbody"/>
        <w:jc w:val="both"/>
        <w:rPr>
          <w:sz w:val="32"/>
          <w:szCs w:val="32"/>
        </w:rPr>
      </w:pPr>
      <w:r>
        <w:rPr>
          <w:sz w:val="32"/>
          <w:szCs w:val="32"/>
        </w:rPr>
        <w:t>4 σταγόνες αιθέριο έλαιο λεβάντα, 3 σταγόνες αιθέριο έλαιο πορτοκάλι, 2 σταγόνες αιθέριο έλαιο φασκόμηλο</w:t>
      </w:r>
    </w:p>
    <w:p w:rsidR="00F82FB4" w:rsidRDefault="00F82FB4">
      <w:pPr>
        <w:pStyle w:val="Textbody"/>
        <w:jc w:val="both"/>
        <w:rPr>
          <w:sz w:val="32"/>
          <w:szCs w:val="32"/>
        </w:rPr>
      </w:pPr>
    </w:p>
    <w:p w:rsidR="00F82FB4" w:rsidRDefault="00DF2437">
      <w:pPr>
        <w:pStyle w:val="Standard"/>
        <w:tabs>
          <w:tab w:val="left" w:pos="3270"/>
        </w:tabs>
        <w:jc w:val="both"/>
        <w:rPr>
          <w:sz w:val="36"/>
          <w:szCs w:val="36"/>
        </w:rPr>
      </w:pPr>
      <w:r>
        <w:rPr>
          <w:rStyle w:val="StrongEmphasis"/>
          <w:color w:val="000000"/>
          <w:sz w:val="36"/>
          <w:shd w:val="clear" w:color="auto" w:fill="FFFFFF"/>
        </w:rPr>
        <w:t xml:space="preserve">                          </w:t>
      </w:r>
      <w:r>
        <w:rPr>
          <w:rStyle w:val="StrongEmphasis"/>
          <w:color w:val="000000"/>
          <w:sz w:val="40"/>
          <w:szCs w:val="40"/>
          <w:shd w:val="clear" w:color="auto" w:fill="FFFFFF"/>
        </w:rPr>
        <w:t>Χημεία-Ιατρική</w:t>
      </w:r>
    </w:p>
    <w:p w:rsidR="00F82FB4" w:rsidRDefault="00F82FB4">
      <w:pPr>
        <w:pStyle w:val="Standard"/>
        <w:tabs>
          <w:tab w:val="left" w:pos="3270"/>
        </w:tabs>
        <w:jc w:val="both"/>
        <w:rPr>
          <w:sz w:val="36"/>
          <w:szCs w:val="36"/>
        </w:rPr>
      </w:pPr>
    </w:p>
    <w:p w:rsidR="00F82FB4" w:rsidRDefault="00DF2437">
      <w:pPr>
        <w:pStyle w:val="Textbody"/>
        <w:tabs>
          <w:tab w:val="left" w:pos="3270"/>
        </w:tabs>
        <w:jc w:val="both"/>
        <w:rPr>
          <w:sz w:val="36"/>
          <w:szCs w:val="36"/>
        </w:rPr>
      </w:pPr>
      <w:r>
        <w:rPr>
          <w:rStyle w:val="StrongEmphasis"/>
          <w:color w:val="000000"/>
          <w:sz w:val="36"/>
          <w:shd w:val="clear" w:color="auto" w:fill="FFFFFF"/>
        </w:rPr>
        <w:t>Τα βότανα είναι και τροφή και φάρμακο</w:t>
      </w:r>
    </w:p>
    <w:p w:rsidR="00F82FB4" w:rsidRDefault="00DF2437">
      <w:pPr>
        <w:pStyle w:val="Textbody"/>
        <w:jc w:val="both"/>
        <w:rPr>
          <w:sz w:val="32"/>
          <w:szCs w:val="32"/>
        </w:rPr>
      </w:pPr>
      <w:r>
        <w:rPr>
          <w:sz w:val="32"/>
          <w:szCs w:val="32"/>
        </w:rPr>
        <w:t>Περιέχουν βιταμίνες, άμυλο</w:t>
      </w:r>
      <w:r>
        <w:rPr>
          <w:sz w:val="32"/>
          <w:szCs w:val="32"/>
        </w:rPr>
        <w:t xml:space="preserve">, ζάχαρη έλαια και άλλα απαραίτητα συστατικά. Όλα αυτά συντίθενται φυσικά για όφελος του ανθρώπου. Τα τελευταία χρόνια οι χημικοί προσπαθούν να απομονώσουν ουσίες από τα βότανα, που πιστεύουν ότι είναι τα δραστήρια μέρη εκείνα που ωφελούν </w:t>
      </w:r>
      <w:r>
        <w:rPr>
          <w:sz w:val="32"/>
          <w:szCs w:val="32"/>
        </w:rPr>
        <w:lastRenderedPageBreak/>
        <w:t>και φτιάχνουν φάρ</w:t>
      </w:r>
      <w:r>
        <w:rPr>
          <w:sz w:val="32"/>
          <w:szCs w:val="32"/>
        </w:rPr>
        <w:t>μακα απ’ αυτά. Αλλά τα παρασκευάσματα αυτά δεν έχουν τα ίδια αποτελέσματα η τα ίδια ικανοποιητικά αποτελέσματα με τα βότανα.</w:t>
      </w:r>
    </w:p>
    <w:p w:rsidR="00F82FB4" w:rsidRDefault="00DF2437">
      <w:pPr>
        <w:pStyle w:val="Textbody"/>
        <w:jc w:val="both"/>
        <w:rPr>
          <w:sz w:val="32"/>
          <w:szCs w:val="32"/>
        </w:rPr>
      </w:pPr>
      <w:r>
        <w:rPr>
          <w:sz w:val="32"/>
          <w:szCs w:val="32"/>
        </w:rPr>
        <w:t>Όμως, πολλά βότανα είναι αποτελεσματικά στην υγεία του ανθρώπου μόνο όταν είναι φρέσκα. Προσέξτε λοιπόν πως θα τα χρησιμοποιείτε, γ</w:t>
      </w:r>
      <w:r>
        <w:rPr>
          <w:sz w:val="32"/>
          <w:szCs w:val="32"/>
        </w:rPr>
        <w:t>ια να ωφεληθείτε από αυτά. Άλλα πάλι μπορούν να χρησιμοποιηθούν μόνο όταν είναι αποξεραμένα, όπως και να είναι, όμως, δεν θα πρέπει να περιμένετε τα βότανα να δράσουν αμέσως όπως τα φάρμακα. Η δουλειά τους είναι, όπως ξαναείπαμε, να επαναφέρουν τη φυσική ι</w:t>
      </w:r>
      <w:r>
        <w:rPr>
          <w:sz w:val="32"/>
          <w:szCs w:val="32"/>
        </w:rPr>
        <w:t>σορροπία των λειτουργιών του σώματος, πράγμα που θα έχει σαν αποτέλεσμα την υγεία.</w:t>
      </w:r>
    </w:p>
    <w:p w:rsidR="00F82FB4" w:rsidRDefault="00DF2437">
      <w:pPr>
        <w:pStyle w:val="Textbody"/>
        <w:jc w:val="both"/>
        <w:rPr>
          <w:sz w:val="32"/>
          <w:szCs w:val="32"/>
        </w:rPr>
      </w:pPr>
      <w:r>
        <w:rPr>
          <w:rStyle w:val="StrongEmphasis"/>
          <w:sz w:val="36"/>
          <w:szCs w:val="36"/>
        </w:rPr>
        <w:t>Η επιστήμη παραδέχεται τη θεραπευτική ικανότητα των βοτάνων</w:t>
      </w:r>
    </w:p>
    <w:p w:rsidR="00F82FB4" w:rsidRDefault="00DF2437">
      <w:pPr>
        <w:pStyle w:val="Textbody"/>
        <w:jc w:val="both"/>
        <w:rPr>
          <w:sz w:val="32"/>
          <w:szCs w:val="32"/>
        </w:rPr>
      </w:pPr>
      <w:r>
        <w:rPr>
          <w:sz w:val="32"/>
          <w:szCs w:val="32"/>
        </w:rPr>
        <w:t>Όταν τον Νοέμβρη του 1980, το Υπουργείο Κοινωνικών Υπηρεσιών ανακοίνωσε ότι «η θεραπευτική ικανότητα των βοτάνων,</w:t>
      </w:r>
      <w:r>
        <w:rPr>
          <w:sz w:val="32"/>
          <w:szCs w:val="32"/>
        </w:rPr>
        <w:t xml:space="preserve"> είναι επιστημονικά αποδεκτή, με την προϋπόθεση ότι δεν μπορούν σε καμιά περίπτωση ν’ αντικαταστήσουν τα φάρμακα», την επόμενη δημοσιεύτηκαν σ εφημερίδες πληροφορίες ότι αρκετοί γιατροί της Αθήνας έχουν θορυβηθεί από την τάση του κοινού να καταφεύγει σε «μ</w:t>
      </w:r>
      <w:r>
        <w:rPr>
          <w:sz w:val="32"/>
          <w:szCs w:val="32"/>
        </w:rPr>
        <w:t>η παραδοσιακούς τρόπους θεραπείας» αλλά και σε άλλους, που δεν θεωρούνται «επιστημονικοί».</w:t>
      </w:r>
    </w:p>
    <w:p w:rsidR="00F82FB4" w:rsidRDefault="00DF2437">
      <w:pPr>
        <w:pStyle w:val="Textbody"/>
        <w:jc w:val="both"/>
        <w:rPr>
          <w:sz w:val="32"/>
          <w:szCs w:val="32"/>
        </w:rPr>
      </w:pPr>
      <w:r>
        <w:rPr>
          <w:sz w:val="32"/>
          <w:szCs w:val="32"/>
        </w:rPr>
        <w:t>Λες και δεν είναι τα βότανα οι μόνοι παραδοσιακοί τρόποι θεραπείας, με παράδοση μάλιστα χιλιάδων χρόνων.</w:t>
      </w:r>
    </w:p>
    <w:p w:rsidR="00F82FB4" w:rsidRDefault="00DF2437">
      <w:pPr>
        <w:pStyle w:val="Textbody"/>
        <w:jc w:val="both"/>
        <w:rPr>
          <w:sz w:val="32"/>
          <w:szCs w:val="32"/>
        </w:rPr>
      </w:pPr>
      <w:r>
        <w:rPr>
          <w:sz w:val="32"/>
          <w:szCs w:val="32"/>
        </w:rPr>
        <w:t>Στην Ελλάδα, ενώ φυτρώνουν περισσότερα από 4.000 χρήσιμα φαρ</w:t>
      </w:r>
      <w:r>
        <w:rPr>
          <w:sz w:val="32"/>
          <w:szCs w:val="32"/>
        </w:rPr>
        <w:t xml:space="preserve">μακευτικά φυτά, το επίσημο κράτος τα αντιμετώπιζε πάντα σαν «βότανα της μάγισσας». Γι αυτό επιχορηγούνται μόνο οι καλλιεργητές φυτών και βοτάνων που χρησιμοποιούνται και στη μαγειρική, όπως ο δυόσμος, η ρίγανη, ο βασιλικός, η μέντα, το γλυκάνισο και όχι ο </w:t>
      </w:r>
      <w:r>
        <w:rPr>
          <w:sz w:val="32"/>
          <w:szCs w:val="32"/>
        </w:rPr>
        <w:t>ευκάλυπτος, το δεντρολίβανο, το βάλσαμο, η γλυκόριζα, ενώ η αγριάδα αντιμετωπίζεται μόνο σαν παράσιτο που πρέπει να το εξοντώνουμε με φυτοφάρμακα και όχι σαν μια ενδιαφέρουσα συναλλαγματοφόρο πηγή.</w:t>
      </w:r>
    </w:p>
    <w:p w:rsidR="00F82FB4" w:rsidRDefault="00DF2437">
      <w:pPr>
        <w:pStyle w:val="Textbody"/>
        <w:jc w:val="both"/>
        <w:rPr>
          <w:sz w:val="32"/>
          <w:szCs w:val="32"/>
        </w:rPr>
      </w:pPr>
      <w:r>
        <w:rPr>
          <w:sz w:val="32"/>
          <w:szCs w:val="32"/>
        </w:rPr>
        <w:t>Αντίθετα, στην Αγγλία υπάρχουν περισσότερες από δέκα μεγάλ</w:t>
      </w:r>
      <w:r>
        <w:rPr>
          <w:sz w:val="32"/>
          <w:szCs w:val="32"/>
        </w:rPr>
        <w:t>ες βιομηχανίες που τυποποιούν και συσκευάζουν βότανα (τα οποία αγοράζουν από διάφορες χώρες) και τα πουλάνε σ όλες τις αγορές της ΕΟΚ. Το ίδιο κάνει, με μεγαλύτερη επιτυχία η Ελβετία, αλλά μόνο με βότανα και αρωματικά φυτά που φυτρώνουν στις Άλπεις. Όσο γι</w:t>
      </w:r>
      <w:r>
        <w:rPr>
          <w:sz w:val="32"/>
          <w:szCs w:val="32"/>
        </w:rPr>
        <w:t>α την Γαλλία και την Ιταλία, είναι γεμάτες με ωραιότατες «</w:t>
      </w:r>
      <w:proofErr w:type="spellStart"/>
      <w:r>
        <w:rPr>
          <w:sz w:val="32"/>
          <w:szCs w:val="32"/>
        </w:rPr>
        <w:t>Χερμποϊοτεμϊ</w:t>
      </w:r>
      <w:proofErr w:type="spellEnd"/>
      <w:r>
        <w:rPr>
          <w:sz w:val="32"/>
          <w:szCs w:val="32"/>
        </w:rPr>
        <w:t>» μαγαζιά που πουλάνε κάθε είδους βότανα.</w:t>
      </w:r>
    </w:p>
    <w:p w:rsidR="00F82FB4" w:rsidRDefault="00F82FB4">
      <w:pPr>
        <w:pStyle w:val="Standard"/>
        <w:tabs>
          <w:tab w:val="left" w:pos="3270"/>
        </w:tabs>
        <w:jc w:val="both"/>
        <w:rPr>
          <w:sz w:val="36"/>
          <w:szCs w:val="36"/>
        </w:rPr>
      </w:pPr>
    </w:p>
    <w:p w:rsidR="00F82FB4" w:rsidRDefault="00DF2437">
      <w:pPr>
        <w:pStyle w:val="Textbody"/>
        <w:tabs>
          <w:tab w:val="left" w:pos="3270"/>
        </w:tabs>
        <w:jc w:val="both"/>
        <w:rPr>
          <w:sz w:val="36"/>
          <w:szCs w:val="36"/>
        </w:rPr>
      </w:pPr>
      <w:r>
        <w:rPr>
          <w:rStyle w:val="StrongEmphasis"/>
          <w:b w:val="0"/>
          <w:bCs w:val="0"/>
          <w:color w:val="000000"/>
          <w:sz w:val="32"/>
          <w:szCs w:val="32"/>
          <w:shd w:val="clear" w:color="auto" w:fill="FFFFFF"/>
        </w:rPr>
        <w:t xml:space="preserve">Πολύτιμα όπλα για την ενίσχυση της ανθρώπινης υγείας θεωρούνται από αρχαιοτάτων χρόνων πολλά από τα βότανα που, χωρίς να χρειάζονται ιδιαίτερη </w:t>
      </w:r>
      <w:r>
        <w:rPr>
          <w:rStyle w:val="StrongEmphasis"/>
          <w:b w:val="0"/>
          <w:bCs w:val="0"/>
          <w:color w:val="000000"/>
          <w:sz w:val="32"/>
          <w:szCs w:val="32"/>
          <w:shd w:val="clear" w:color="auto" w:fill="FFFFFF"/>
        </w:rPr>
        <w:t>περιποίηση, φυτρώνουν και αναπτύσσονται στη φύση. Με το πέρασμα των χρόνων η επιστημονική εξέλιξη επιβεβαίωσε σε μεγάλο βαθμό εκείνο που η εμπειρία είχε δείξει. Υπάρχουν ασθένειες που είναι αντιμετωπίσιμες με τα μέσα που δίνει η φύση. Δεν είναι λίγα τα βότ</w:t>
      </w:r>
      <w:r>
        <w:rPr>
          <w:rStyle w:val="StrongEmphasis"/>
          <w:b w:val="0"/>
          <w:bCs w:val="0"/>
          <w:color w:val="000000"/>
          <w:sz w:val="32"/>
          <w:szCs w:val="32"/>
          <w:shd w:val="clear" w:color="auto" w:fill="FFFFFF"/>
        </w:rPr>
        <w:t>ανα εκείνα που σήμερα αποτελούν τη βάση για φάρμακα που αποτελεσματικά συμβάλλουν στην αποκατάσταση της υγείας. Διάφοροι είναι οι τρόποι με τους οποίους μπορούν να αξιοποιηθούν για την ενίσχυση του ανθρώπινου οργανισμού. Χρειάζεται ΠΑΝΤΑ όμως η συμβουλή το</w:t>
      </w:r>
      <w:r>
        <w:rPr>
          <w:rStyle w:val="StrongEmphasis"/>
          <w:b w:val="0"/>
          <w:bCs w:val="0"/>
          <w:color w:val="000000"/>
          <w:sz w:val="32"/>
          <w:szCs w:val="32"/>
          <w:shd w:val="clear" w:color="auto" w:fill="FFFFFF"/>
        </w:rPr>
        <w:t>υ γιατρού και απαιτείται ιδιαίτερη προσοχή.</w:t>
      </w:r>
    </w:p>
    <w:p w:rsidR="00F82FB4" w:rsidRDefault="00F82FB4">
      <w:pPr>
        <w:pStyle w:val="Textbody"/>
        <w:tabs>
          <w:tab w:val="left" w:pos="3270"/>
        </w:tabs>
        <w:jc w:val="both"/>
        <w:rPr>
          <w:sz w:val="36"/>
          <w:szCs w:val="36"/>
        </w:rPr>
      </w:pPr>
    </w:p>
    <w:p w:rsidR="00F82FB4" w:rsidRDefault="00DF2437">
      <w:pPr>
        <w:pStyle w:val="Textbody"/>
        <w:jc w:val="both"/>
        <w:rPr>
          <w:b/>
          <w:bCs/>
          <w:sz w:val="36"/>
          <w:szCs w:val="36"/>
          <w:u w:val="single"/>
        </w:rPr>
      </w:pPr>
      <w:r>
        <w:rPr>
          <w:b/>
          <w:bCs/>
          <w:sz w:val="36"/>
          <w:szCs w:val="36"/>
          <w:u w:val="single"/>
        </w:rPr>
        <w:t>Αδυνατιστικά – κατά της κυτταρίτιδας</w:t>
      </w:r>
    </w:p>
    <w:p w:rsidR="00F82FB4" w:rsidRDefault="00F82FB4">
      <w:pPr>
        <w:pStyle w:val="Textbody"/>
        <w:jc w:val="both"/>
        <w:rPr>
          <w:b/>
          <w:bCs/>
          <w:sz w:val="36"/>
          <w:szCs w:val="36"/>
          <w:u w:val="single"/>
        </w:rPr>
      </w:pPr>
    </w:p>
    <w:p w:rsidR="00F82FB4" w:rsidRDefault="00DF2437">
      <w:pPr>
        <w:pStyle w:val="Textbody"/>
        <w:jc w:val="both"/>
        <w:rPr>
          <w:b/>
          <w:bCs/>
          <w:sz w:val="32"/>
          <w:szCs w:val="32"/>
        </w:rPr>
      </w:pPr>
      <w:r>
        <w:rPr>
          <w:b/>
          <w:bCs/>
          <w:sz w:val="32"/>
          <w:szCs w:val="32"/>
        </w:rPr>
        <w:t>Πράσινο τσάι</w:t>
      </w:r>
    </w:p>
    <w:p w:rsidR="00F82FB4" w:rsidRDefault="00DF2437">
      <w:pPr>
        <w:pStyle w:val="Textbody"/>
        <w:jc w:val="both"/>
        <w:rPr>
          <w:sz w:val="32"/>
          <w:szCs w:val="32"/>
        </w:rPr>
      </w:pPr>
      <w:r>
        <w:rPr>
          <w:sz w:val="32"/>
          <w:szCs w:val="32"/>
        </w:rPr>
        <w:t xml:space="preserve">Είναι γνωστό για την ιδιότητά του να καίει τα λίπη. Κι αυτό επειδή το πράσινο τσάι είναι πλούσιο σε ενεργά συστατικά που διεγείρουν το κέντρο κορεσμού στον </w:t>
      </w:r>
      <w:r>
        <w:rPr>
          <w:sz w:val="32"/>
          <w:szCs w:val="32"/>
        </w:rPr>
        <w:t>εγκέφαλο και μειώνουν το αίσθημα της πείνας. Οι ειδικοί συνιστούν την κατανάλωση 2-3 φλιτζανιών με ζεστό ή κρύο πράσινο τσάι ημερησίως επί έναν μήνα.</w:t>
      </w:r>
    </w:p>
    <w:p w:rsidR="00F82FB4" w:rsidRDefault="00DF2437">
      <w:pPr>
        <w:pStyle w:val="Textbody"/>
        <w:jc w:val="both"/>
        <w:rPr>
          <w:sz w:val="32"/>
          <w:szCs w:val="32"/>
        </w:rPr>
      </w:pPr>
      <w:r>
        <w:rPr>
          <w:noProof/>
          <w:sz w:val="32"/>
          <w:szCs w:val="32"/>
          <w:lang w:eastAsia="el-GR" w:bidi="ar-SA"/>
        </w:rPr>
        <w:drawing>
          <wp:anchor distT="0" distB="0" distL="114300" distR="114300" simplePos="0" relativeHeight="251658240" behindDoc="0" locked="0" layoutInCell="1" allowOverlap="1">
            <wp:simplePos x="0" y="0"/>
            <wp:positionH relativeFrom="column">
              <wp:posOffset>1189440</wp:posOffset>
            </wp:positionH>
            <wp:positionV relativeFrom="paragraph">
              <wp:posOffset>179640</wp:posOffset>
            </wp:positionV>
            <wp:extent cx="3618720" cy="2849400"/>
            <wp:effectExtent l="0" t="0" r="0" b="0"/>
            <wp:wrapSquare wrapText="bothSides"/>
            <wp:docPr id="1" name="γραφικά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alphaModFix/>
                      <a:lum/>
                    </a:blip>
                    <a:srcRect/>
                    <a:stretch>
                      <a:fillRect/>
                    </a:stretch>
                  </pic:blipFill>
                  <pic:spPr>
                    <a:xfrm>
                      <a:off x="0" y="0"/>
                      <a:ext cx="3618720" cy="2849400"/>
                    </a:xfrm>
                    <a:prstGeom prst="rect">
                      <a:avLst/>
                    </a:prstGeom>
                  </pic:spPr>
                </pic:pic>
              </a:graphicData>
            </a:graphic>
          </wp:anchor>
        </w:drawing>
      </w:r>
    </w:p>
    <w:p w:rsidR="00F82FB4" w:rsidRDefault="00F82FB4">
      <w:pPr>
        <w:pStyle w:val="Textbody"/>
        <w:jc w:val="both"/>
        <w:rPr>
          <w:sz w:val="26"/>
          <w:szCs w:val="26"/>
        </w:rPr>
      </w:pPr>
    </w:p>
    <w:p w:rsidR="00F82FB4" w:rsidRDefault="00F82FB4">
      <w:pPr>
        <w:pStyle w:val="Textbody"/>
        <w:jc w:val="both"/>
        <w:rPr>
          <w:b/>
          <w:bCs/>
          <w:sz w:val="32"/>
          <w:szCs w:val="32"/>
        </w:rPr>
      </w:pPr>
    </w:p>
    <w:p w:rsidR="00F82FB4" w:rsidRDefault="00F82FB4">
      <w:pPr>
        <w:pStyle w:val="Textbody"/>
        <w:jc w:val="both"/>
        <w:rPr>
          <w:b/>
          <w:bCs/>
          <w:sz w:val="32"/>
          <w:szCs w:val="32"/>
        </w:rPr>
      </w:pPr>
    </w:p>
    <w:p w:rsidR="00F82FB4" w:rsidRDefault="00F82FB4">
      <w:pPr>
        <w:pStyle w:val="Textbody"/>
        <w:jc w:val="both"/>
        <w:rPr>
          <w:b/>
          <w:bCs/>
          <w:sz w:val="32"/>
          <w:szCs w:val="32"/>
        </w:rPr>
      </w:pPr>
    </w:p>
    <w:p w:rsidR="00F82FB4" w:rsidRDefault="00F82FB4">
      <w:pPr>
        <w:pStyle w:val="Textbody"/>
        <w:jc w:val="both"/>
        <w:rPr>
          <w:b/>
          <w:bCs/>
          <w:sz w:val="32"/>
          <w:szCs w:val="32"/>
        </w:rPr>
      </w:pPr>
    </w:p>
    <w:p w:rsidR="00F82FB4" w:rsidRDefault="00F82FB4">
      <w:pPr>
        <w:pStyle w:val="Textbody"/>
        <w:jc w:val="both"/>
        <w:rPr>
          <w:b/>
          <w:bCs/>
          <w:sz w:val="32"/>
          <w:szCs w:val="32"/>
        </w:rPr>
      </w:pPr>
    </w:p>
    <w:p w:rsidR="00F82FB4" w:rsidRDefault="00F82FB4">
      <w:pPr>
        <w:pStyle w:val="Textbody"/>
        <w:jc w:val="both"/>
        <w:rPr>
          <w:b/>
          <w:bCs/>
          <w:sz w:val="32"/>
          <w:szCs w:val="32"/>
        </w:rPr>
      </w:pPr>
    </w:p>
    <w:p w:rsidR="00F82FB4" w:rsidRDefault="00F82FB4">
      <w:pPr>
        <w:pStyle w:val="Textbody"/>
        <w:jc w:val="both"/>
        <w:rPr>
          <w:b/>
          <w:bCs/>
          <w:sz w:val="32"/>
          <w:szCs w:val="32"/>
        </w:rPr>
      </w:pPr>
    </w:p>
    <w:p w:rsidR="00F82FB4" w:rsidRDefault="00F82FB4">
      <w:pPr>
        <w:pStyle w:val="Textbody"/>
        <w:jc w:val="both"/>
        <w:rPr>
          <w:b/>
          <w:bCs/>
          <w:sz w:val="32"/>
          <w:szCs w:val="32"/>
        </w:rPr>
      </w:pPr>
    </w:p>
    <w:p w:rsidR="00F82FB4" w:rsidRDefault="00F82FB4">
      <w:pPr>
        <w:pStyle w:val="Textbody"/>
        <w:jc w:val="both"/>
        <w:rPr>
          <w:b/>
          <w:bCs/>
          <w:sz w:val="32"/>
          <w:szCs w:val="32"/>
        </w:rPr>
      </w:pPr>
    </w:p>
    <w:p w:rsidR="00F82FB4" w:rsidRDefault="00DF2437">
      <w:pPr>
        <w:pStyle w:val="Textbody"/>
        <w:jc w:val="both"/>
        <w:rPr>
          <w:b/>
          <w:bCs/>
          <w:sz w:val="32"/>
          <w:szCs w:val="32"/>
        </w:rPr>
      </w:pPr>
      <w:proofErr w:type="spellStart"/>
      <w:r>
        <w:rPr>
          <w:b/>
          <w:bCs/>
          <w:sz w:val="32"/>
          <w:szCs w:val="32"/>
        </w:rPr>
        <w:t>Λουίζα</w:t>
      </w:r>
      <w:proofErr w:type="spellEnd"/>
    </w:p>
    <w:p w:rsidR="00F82FB4" w:rsidRDefault="00DF2437">
      <w:pPr>
        <w:pStyle w:val="Textbody"/>
        <w:jc w:val="both"/>
        <w:rPr>
          <w:sz w:val="32"/>
          <w:szCs w:val="32"/>
        </w:rPr>
      </w:pPr>
      <w:r>
        <w:rPr>
          <w:sz w:val="32"/>
          <w:szCs w:val="32"/>
        </w:rPr>
        <w:lastRenderedPageBreak/>
        <w:t xml:space="preserve">Ρυθμίζει την όρεξη και τη διούρηση. Είναι ιδανική επιλογή για όσους ταλαιπωρούνται από </w:t>
      </w:r>
      <w:r>
        <w:rPr>
          <w:sz w:val="32"/>
          <w:szCs w:val="32"/>
        </w:rPr>
        <w:t xml:space="preserve">κατακράτηση υγρών, ενώ βοηθά και στην καταπολέμηση της κυτταρίτιδας. Ετοιμάστε έγχυμα με 1 φλιτζάνι νερό και 3 κουταλάκια </w:t>
      </w:r>
      <w:proofErr w:type="spellStart"/>
      <w:r>
        <w:rPr>
          <w:sz w:val="32"/>
          <w:szCs w:val="32"/>
        </w:rPr>
        <w:t>λουίζα</w:t>
      </w:r>
      <w:proofErr w:type="spellEnd"/>
      <w:r>
        <w:rPr>
          <w:sz w:val="32"/>
          <w:szCs w:val="32"/>
        </w:rPr>
        <w:t xml:space="preserve"> και πίνετε καθημερινά.'</w:t>
      </w:r>
    </w:p>
    <w:p w:rsidR="00F82FB4" w:rsidRDefault="00DF2437">
      <w:pPr>
        <w:pStyle w:val="Textbody"/>
        <w:jc w:val="both"/>
        <w:rPr>
          <w:sz w:val="32"/>
          <w:szCs w:val="32"/>
        </w:rPr>
      </w:pPr>
      <w:r>
        <w:rPr>
          <w:noProof/>
          <w:sz w:val="32"/>
          <w:szCs w:val="32"/>
          <w:lang w:eastAsia="el-GR" w:bidi="ar-SA"/>
        </w:rPr>
        <w:drawing>
          <wp:anchor distT="0" distB="0" distL="114300" distR="114300" simplePos="0" relativeHeight="251659264" behindDoc="0" locked="0" layoutInCell="1" allowOverlap="1">
            <wp:simplePos x="0" y="0"/>
            <wp:positionH relativeFrom="column">
              <wp:posOffset>1121400</wp:posOffset>
            </wp:positionH>
            <wp:positionV relativeFrom="paragraph">
              <wp:posOffset>31680</wp:posOffset>
            </wp:positionV>
            <wp:extent cx="3505679" cy="2516400"/>
            <wp:effectExtent l="0" t="0" r="0" b="0"/>
            <wp:wrapSquare wrapText="bothSides"/>
            <wp:docPr id="2" name="γραφικά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alphaModFix/>
                      <a:lum/>
                    </a:blip>
                    <a:srcRect/>
                    <a:stretch>
                      <a:fillRect/>
                    </a:stretch>
                  </pic:blipFill>
                  <pic:spPr>
                    <a:xfrm>
                      <a:off x="0" y="0"/>
                      <a:ext cx="3505679" cy="2516400"/>
                    </a:xfrm>
                    <a:prstGeom prst="rect">
                      <a:avLst/>
                    </a:prstGeom>
                  </pic:spPr>
                </pic:pic>
              </a:graphicData>
            </a:graphic>
          </wp:anchor>
        </w:drawing>
      </w:r>
    </w:p>
    <w:p w:rsidR="00F82FB4" w:rsidRDefault="00F82FB4">
      <w:pPr>
        <w:pStyle w:val="Textbody"/>
        <w:jc w:val="both"/>
        <w:rPr>
          <w:sz w:val="32"/>
          <w:szCs w:val="32"/>
        </w:rPr>
      </w:pPr>
    </w:p>
    <w:p w:rsidR="00F82FB4" w:rsidRDefault="00F82FB4">
      <w:pPr>
        <w:pStyle w:val="Textbody"/>
        <w:jc w:val="both"/>
        <w:rPr>
          <w:b/>
          <w:bCs/>
          <w:sz w:val="32"/>
          <w:szCs w:val="32"/>
        </w:rPr>
      </w:pPr>
    </w:p>
    <w:p w:rsidR="00F82FB4" w:rsidRDefault="00F82FB4">
      <w:pPr>
        <w:pStyle w:val="Textbody"/>
        <w:jc w:val="both"/>
        <w:rPr>
          <w:b/>
          <w:bCs/>
          <w:sz w:val="32"/>
          <w:szCs w:val="32"/>
        </w:rPr>
      </w:pPr>
    </w:p>
    <w:p w:rsidR="00F82FB4" w:rsidRDefault="00F82FB4">
      <w:pPr>
        <w:pStyle w:val="Textbody"/>
        <w:jc w:val="both"/>
        <w:rPr>
          <w:b/>
          <w:bCs/>
          <w:sz w:val="32"/>
          <w:szCs w:val="32"/>
        </w:rPr>
      </w:pPr>
    </w:p>
    <w:p w:rsidR="00F82FB4" w:rsidRDefault="00F82FB4">
      <w:pPr>
        <w:pStyle w:val="Textbody"/>
        <w:jc w:val="both"/>
        <w:rPr>
          <w:b/>
          <w:bCs/>
          <w:sz w:val="32"/>
          <w:szCs w:val="32"/>
        </w:rPr>
      </w:pPr>
    </w:p>
    <w:p w:rsidR="00F82FB4" w:rsidRDefault="00F82FB4">
      <w:pPr>
        <w:pStyle w:val="Textbody"/>
        <w:jc w:val="both"/>
        <w:rPr>
          <w:b/>
          <w:bCs/>
          <w:sz w:val="32"/>
          <w:szCs w:val="32"/>
        </w:rPr>
      </w:pPr>
    </w:p>
    <w:p w:rsidR="00F82FB4" w:rsidRDefault="00F82FB4">
      <w:pPr>
        <w:pStyle w:val="Textbody"/>
        <w:jc w:val="both"/>
        <w:rPr>
          <w:b/>
          <w:bCs/>
          <w:sz w:val="32"/>
          <w:szCs w:val="32"/>
        </w:rPr>
      </w:pPr>
    </w:p>
    <w:p w:rsidR="00F82FB4" w:rsidRDefault="00F82FB4">
      <w:pPr>
        <w:pStyle w:val="Textbody"/>
        <w:jc w:val="both"/>
        <w:rPr>
          <w:b/>
          <w:bCs/>
          <w:sz w:val="32"/>
          <w:szCs w:val="32"/>
        </w:rPr>
      </w:pPr>
    </w:p>
    <w:p w:rsidR="00F82FB4" w:rsidRDefault="00DF2437">
      <w:pPr>
        <w:pStyle w:val="Textbody"/>
        <w:jc w:val="both"/>
        <w:rPr>
          <w:b/>
          <w:bCs/>
          <w:sz w:val="32"/>
          <w:szCs w:val="32"/>
        </w:rPr>
      </w:pPr>
      <w:proofErr w:type="spellStart"/>
      <w:r>
        <w:rPr>
          <w:b/>
          <w:bCs/>
          <w:sz w:val="32"/>
          <w:szCs w:val="32"/>
        </w:rPr>
        <w:t>Ταραξάκο</w:t>
      </w:r>
      <w:proofErr w:type="spellEnd"/>
    </w:p>
    <w:p w:rsidR="00F82FB4" w:rsidRDefault="00DF2437">
      <w:pPr>
        <w:pStyle w:val="Textbody"/>
        <w:jc w:val="both"/>
        <w:rPr>
          <w:sz w:val="32"/>
          <w:szCs w:val="32"/>
        </w:rPr>
      </w:pPr>
      <w:r>
        <w:rPr>
          <w:sz w:val="32"/>
          <w:szCs w:val="32"/>
        </w:rPr>
        <w:t xml:space="preserve">Το </w:t>
      </w:r>
      <w:proofErr w:type="spellStart"/>
      <w:r>
        <w:rPr>
          <w:sz w:val="32"/>
          <w:szCs w:val="32"/>
        </w:rPr>
        <w:t>ταραξάκο</w:t>
      </w:r>
      <w:proofErr w:type="spellEnd"/>
      <w:r>
        <w:rPr>
          <w:sz w:val="32"/>
          <w:szCs w:val="32"/>
        </w:rPr>
        <w:t xml:space="preserve"> περιορίζει την όρεξη. Μεταβολίζει τα σάκχαρα και τα λίπη και γι’ αυτό κα</w:t>
      </w:r>
      <w:r>
        <w:rPr>
          <w:sz w:val="32"/>
          <w:szCs w:val="32"/>
        </w:rPr>
        <w:t>ι βοηθά υπέρβαρους με αυξημένη χοληστερίνη. Καταναλώστε 1-2 φορές την ημέρα έγχυμα από 2 κουταλάκια σε 1 φλιτζάνι νερό. Σε συνδυασμό με τη γλυκόριζα ενισχύει το αδυνάτισμα και την αποτοξίνωση.</w:t>
      </w:r>
    </w:p>
    <w:p w:rsidR="00F82FB4" w:rsidRDefault="00DF2437">
      <w:pPr>
        <w:pStyle w:val="Textbody"/>
        <w:jc w:val="both"/>
        <w:rPr>
          <w:sz w:val="32"/>
          <w:szCs w:val="32"/>
        </w:rPr>
      </w:pPr>
      <w:r>
        <w:rPr>
          <w:noProof/>
          <w:sz w:val="32"/>
          <w:szCs w:val="32"/>
          <w:lang w:eastAsia="el-GR" w:bidi="ar-SA"/>
        </w:rPr>
        <w:drawing>
          <wp:anchor distT="0" distB="0" distL="114300" distR="114300" simplePos="0" relativeHeight="2" behindDoc="0" locked="0" layoutInCell="1" allowOverlap="1">
            <wp:simplePos x="0" y="0"/>
            <wp:positionH relativeFrom="column">
              <wp:posOffset>1122120</wp:posOffset>
            </wp:positionH>
            <wp:positionV relativeFrom="paragraph">
              <wp:posOffset>162000</wp:posOffset>
            </wp:positionV>
            <wp:extent cx="3876840" cy="2489760"/>
            <wp:effectExtent l="0" t="0" r="0" b="0"/>
            <wp:wrapSquare wrapText="bothSides"/>
            <wp:docPr id="3" name="γραφικά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alphaModFix/>
                      <a:lum/>
                    </a:blip>
                    <a:srcRect/>
                    <a:stretch>
                      <a:fillRect/>
                    </a:stretch>
                  </pic:blipFill>
                  <pic:spPr>
                    <a:xfrm>
                      <a:off x="0" y="0"/>
                      <a:ext cx="3876840" cy="2489760"/>
                    </a:xfrm>
                    <a:prstGeom prst="rect">
                      <a:avLst/>
                    </a:prstGeom>
                  </pic:spPr>
                </pic:pic>
              </a:graphicData>
            </a:graphic>
          </wp:anchor>
        </w:drawing>
      </w:r>
    </w:p>
    <w:p w:rsidR="00F82FB4" w:rsidRDefault="00F82FB4">
      <w:pPr>
        <w:pStyle w:val="Textbody"/>
        <w:jc w:val="both"/>
        <w:rPr>
          <w:b/>
          <w:bCs/>
          <w:sz w:val="32"/>
          <w:szCs w:val="32"/>
        </w:rPr>
      </w:pPr>
    </w:p>
    <w:p w:rsidR="00F82FB4" w:rsidRDefault="00F82FB4">
      <w:pPr>
        <w:pStyle w:val="Textbody"/>
        <w:jc w:val="both"/>
        <w:rPr>
          <w:b/>
          <w:bCs/>
          <w:sz w:val="32"/>
          <w:szCs w:val="32"/>
        </w:rPr>
      </w:pPr>
    </w:p>
    <w:p w:rsidR="00F82FB4" w:rsidRDefault="00F82FB4">
      <w:pPr>
        <w:pStyle w:val="Textbody"/>
        <w:jc w:val="both"/>
        <w:rPr>
          <w:b/>
          <w:bCs/>
          <w:sz w:val="32"/>
          <w:szCs w:val="32"/>
        </w:rPr>
      </w:pPr>
    </w:p>
    <w:p w:rsidR="00F82FB4" w:rsidRDefault="00F82FB4">
      <w:pPr>
        <w:pStyle w:val="Textbody"/>
        <w:jc w:val="both"/>
        <w:rPr>
          <w:b/>
          <w:bCs/>
          <w:sz w:val="32"/>
          <w:szCs w:val="32"/>
        </w:rPr>
      </w:pPr>
    </w:p>
    <w:p w:rsidR="00F82FB4" w:rsidRDefault="00F82FB4">
      <w:pPr>
        <w:pStyle w:val="Textbody"/>
        <w:jc w:val="both"/>
        <w:rPr>
          <w:b/>
          <w:bCs/>
          <w:sz w:val="32"/>
          <w:szCs w:val="32"/>
        </w:rPr>
      </w:pPr>
    </w:p>
    <w:p w:rsidR="00F82FB4" w:rsidRDefault="00F82FB4">
      <w:pPr>
        <w:pStyle w:val="Textbody"/>
        <w:jc w:val="both"/>
        <w:rPr>
          <w:b/>
          <w:bCs/>
          <w:sz w:val="32"/>
          <w:szCs w:val="32"/>
        </w:rPr>
      </w:pPr>
    </w:p>
    <w:p w:rsidR="00F82FB4" w:rsidRDefault="00F82FB4">
      <w:pPr>
        <w:pStyle w:val="Textbody"/>
        <w:jc w:val="both"/>
        <w:rPr>
          <w:b/>
          <w:bCs/>
          <w:sz w:val="32"/>
          <w:szCs w:val="32"/>
        </w:rPr>
      </w:pPr>
    </w:p>
    <w:p w:rsidR="00F82FB4" w:rsidRDefault="00F82FB4">
      <w:pPr>
        <w:pStyle w:val="Textbody"/>
        <w:jc w:val="both"/>
        <w:rPr>
          <w:b/>
          <w:bCs/>
          <w:sz w:val="32"/>
          <w:szCs w:val="32"/>
        </w:rPr>
      </w:pPr>
    </w:p>
    <w:p w:rsidR="00F82FB4" w:rsidRDefault="00F82FB4">
      <w:pPr>
        <w:pStyle w:val="Textbody"/>
        <w:jc w:val="both"/>
        <w:rPr>
          <w:b/>
          <w:bCs/>
          <w:sz w:val="32"/>
          <w:szCs w:val="32"/>
        </w:rPr>
      </w:pPr>
    </w:p>
    <w:p w:rsidR="00F82FB4" w:rsidRDefault="00DF2437">
      <w:pPr>
        <w:pStyle w:val="Textbody"/>
        <w:jc w:val="both"/>
        <w:rPr>
          <w:b/>
          <w:bCs/>
          <w:sz w:val="32"/>
          <w:szCs w:val="32"/>
        </w:rPr>
      </w:pPr>
      <w:proofErr w:type="spellStart"/>
      <w:r>
        <w:rPr>
          <w:b/>
          <w:bCs/>
          <w:sz w:val="32"/>
          <w:szCs w:val="32"/>
        </w:rPr>
        <w:t>Φυτολάκκα</w:t>
      </w:r>
      <w:proofErr w:type="spellEnd"/>
    </w:p>
    <w:p w:rsidR="00F82FB4" w:rsidRDefault="00DF2437">
      <w:pPr>
        <w:pStyle w:val="Textbody"/>
        <w:jc w:val="both"/>
        <w:rPr>
          <w:sz w:val="32"/>
          <w:szCs w:val="32"/>
        </w:rPr>
      </w:pPr>
      <w:r>
        <w:rPr>
          <w:noProof/>
          <w:sz w:val="32"/>
          <w:szCs w:val="32"/>
          <w:lang w:eastAsia="el-GR" w:bidi="ar-SA"/>
        </w:rPr>
        <w:drawing>
          <wp:anchor distT="0" distB="0" distL="114300" distR="114300" simplePos="0" relativeHeight="3" behindDoc="0" locked="0" layoutInCell="1" allowOverlap="1">
            <wp:simplePos x="0" y="0"/>
            <wp:positionH relativeFrom="column">
              <wp:posOffset>1131480</wp:posOffset>
            </wp:positionH>
            <wp:positionV relativeFrom="paragraph">
              <wp:posOffset>169560</wp:posOffset>
            </wp:positionV>
            <wp:extent cx="3438360" cy="2686680"/>
            <wp:effectExtent l="0" t="0" r="0" b="0"/>
            <wp:wrapSquare wrapText="bothSides"/>
            <wp:docPr id="4" name="γραφικά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alphaModFix/>
                      <a:lum/>
                    </a:blip>
                    <a:srcRect/>
                    <a:stretch>
                      <a:fillRect/>
                    </a:stretch>
                  </pic:blipFill>
                  <pic:spPr>
                    <a:xfrm>
                      <a:off x="0" y="0"/>
                      <a:ext cx="3438360" cy="2686680"/>
                    </a:xfrm>
                    <a:prstGeom prst="rect">
                      <a:avLst/>
                    </a:prstGeom>
                  </pic:spPr>
                </pic:pic>
              </a:graphicData>
            </a:graphic>
          </wp:anchor>
        </w:drawing>
      </w:r>
    </w:p>
    <w:p w:rsidR="00F82FB4" w:rsidRDefault="00F82FB4">
      <w:pPr>
        <w:pStyle w:val="Textbody"/>
        <w:jc w:val="both"/>
        <w:rPr>
          <w:sz w:val="32"/>
          <w:szCs w:val="32"/>
        </w:rPr>
      </w:pPr>
    </w:p>
    <w:p w:rsidR="00F82FB4" w:rsidRDefault="00F82FB4">
      <w:pPr>
        <w:pStyle w:val="Textbody"/>
        <w:jc w:val="both"/>
        <w:rPr>
          <w:sz w:val="32"/>
          <w:szCs w:val="32"/>
        </w:rPr>
      </w:pPr>
    </w:p>
    <w:p w:rsidR="00F82FB4" w:rsidRDefault="00F82FB4">
      <w:pPr>
        <w:pStyle w:val="Textbody"/>
        <w:jc w:val="both"/>
        <w:rPr>
          <w:sz w:val="32"/>
          <w:szCs w:val="32"/>
        </w:rPr>
      </w:pPr>
    </w:p>
    <w:p w:rsidR="00F82FB4" w:rsidRDefault="00F82FB4">
      <w:pPr>
        <w:pStyle w:val="Textbody"/>
        <w:jc w:val="both"/>
        <w:rPr>
          <w:sz w:val="32"/>
          <w:szCs w:val="32"/>
        </w:rPr>
      </w:pPr>
    </w:p>
    <w:p w:rsidR="00F82FB4" w:rsidRDefault="00F82FB4">
      <w:pPr>
        <w:pStyle w:val="Textbody"/>
        <w:jc w:val="both"/>
        <w:rPr>
          <w:sz w:val="32"/>
          <w:szCs w:val="32"/>
        </w:rPr>
      </w:pPr>
    </w:p>
    <w:p w:rsidR="00F82FB4" w:rsidRDefault="00F82FB4">
      <w:pPr>
        <w:pStyle w:val="Textbody"/>
        <w:jc w:val="both"/>
        <w:rPr>
          <w:sz w:val="32"/>
          <w:szCs w:val="32"/>
        </w:rPr>
      </w:pPr>
    </w:p>
    <w:p w:rsidR="00F82FB4" w:rsidRDefault="00F82FB4">
      <w:pPr>
        <w:pStyle w:val="Textbody"/>
        <w:jc w:val="both"/>
        <w:rPr>
          <w:sz w:val="32"/>
          <w:szCs w:val="32"/>
        </w:rPr>
      </w:pPr>
    </w:p>
    <w:p w:rsidR="00F82FB4" w:rsidRDefault="00F82FB4">
      <w:pPr>
        <w:pStyle w:val="Textbody"/>
        <w:jc w:val="both"/>
        <w:rPr>
          <w:sz w:val="32"/>
          <w:szCs w:val="32"/>
        </w:rPr>
      </w:pPr>
    </w:p>
    <w:p w:rsidR="00F82FB4" w:rsidRDefault="00F82FB4">
      <w:pPr>
        <w:pStyle w:val="Textbody"/>
        <w:jc w:val="both"/>
        <w:rPr>
          <w:sz w:val="32"/>
          <w:szCs w:val="32"/>
        </w:rPr>
      </w:pPr>
    </w:p>
    <w:p w:rsidR="00F82FB4" w:rsidRDefault="00DF2437">
      <w:pPr>
        <w:pStyle w:val="Textbody"/>
        <w:jc w:val="both"/>
        <w:rPr>
          <w:sz w:val="32"/>
          <w:szCs w:val="32"/>
        </w:rPr>
      </w:pPr>
      <w:r>
        <w:rPr>
          <w:sz w:val="32"/>
          <w:szCs w:val="32"/>
        </w:rPr>
        <w:t>Είναι ένα βότανο που καταπολεμά</w:t>
      </w:r>
      <w:r>
        <w:rPr>
          <w:sz w:val="32"/>
          <w:szCs w:val="32"/>
        </w:rPr>
        <w:t xml:space="preserve"> το τοπικό πάχος. Βράστε 1 φλιτζάνι νερό, αποσύρετε το από τη φωτιά, προσθέστε 1 κουταλάκι </w:t>
      </w:r>
      <w:proofErr w:type="spellStart"/>
      <w:r>
        <w:rPr>
          <w:sz w:val="32"/>
          <w:szCs w:val="32"/>
        </w:rPr>
        <w:t>φυτολάκκα</w:t>
      </w:r>
      <w:proofErr w:type="spellEnd"/>
      <w:r>
        <w:rPr>
          <w:sz w:val="32"/>
          <w:szCs w:val="32"/>
        </w:rPr>
        <w:t xml:space="preserve"> και αφήστε το σκεπασμένο για 5 λεπτά. Σουρώστε το και πίνετε μέχρι 3 φλιτζανάκια την ημέρα.</w:t>
      </w:r>
    </w:p>
    <w:p w:rsidR="00F82FB4" w:rsidRDefault="00F82FB4">
      <w:pPr>
        <w:pStyle w:val="Textbody"/>
        <w:jc w:val="both"/>
        <w:rPr>
          <w:sz w:val="32"/>
          <w:szCs w:val="32"/>
        </w:rPr>
      </w:pPr>
    </w:p>
    <w:p w:rsidR="00F82FB4" w:rsidRDefault="00DF2437">
      <w:pPr>
        <w:pStyle w:val="Textbody"/>
        <w:jc w:val="both"/>
        <w:rPr>
          <w:b/>
          <w:bCs/>
          <w:sz w:val="32"/>
          <w:szCs w:val="32"/>
        </w:rPr>
      </w:pPr>
      <w:r>
        <w:rPr>
          <w:b/>
          <w:bCs/>
          <w:sz w:val="32"/>
          <w:szCs w:val="32"/>
        </w:rPr>
        <w:t>Σημύδα</w:t>
      </w:r>
    </w:p>
    <w:p w:rsidR="00F82FB4" w:rsidRDefault="00DF2437">
      <w:pPr>
        <w:pStyle w:val="Textbody"/>
        <w:jc w:val="both"/>
        <w:rPr>
          <w:b/>
          <w:bCs/>
          <w:sz w:val="32"/>
          <w:szCs w:val="32"/>
        </w:rPr>
      </w:pPr>
      <w:r>
        <w:rPr>
          <w:b/>
          <w:bCs/>
          <w:noProof/>
          <w:sz w:val="32"/>
          <w:szCs w:val="32"/>
          <w:lang w:eastAsia="el-GR" w:bidi="ar-SA"/>
        </w:rPr>
        <w:drawing>
          <wp:anchor distT="0" distB="0" distL="114300" distR="114300" simplePos="0" relativeHeight="4" behindDoc="0" locked="0" layoutInCell="1" allowOverlap="1">
            <wp:simplePos x="0" y="0"/>
            <wp:positionH relativeFrom="column">
              <wp:posOffset>889559</wp:posOffset>
            </wp:positionH>
            <wp:positionV relativeFrom="paragraph">
              <wp:posOffset>0</wp:posOffset>
            </wp:positionV>
            <wp:extent cx="3985200" cy="2665800"/>
            <wp:effectExtent l="0" t="0" r="0" b="0"/>
            <wp:wrapSquare wrapText="bothSides"/>
            <wp:docPr id="5" name="γραφικά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alphaModFix/>
                      <a:lum/>
                    </a:blip>
                    <a:srcRect/>
                    <a:stretch>
                      <a:fillRect/>
                    </a:stretch>
                  </pic:blipFill>
                  <pic:spPr>
                    <a:xfrm>
                      <a:off x="0" y="0"/>
                      <a:ext cx="3985200" cy="2665800"/>
                    </a:xfrm>
                    <a:prstGeom prst="rect">
                      <a:avLst/>
                    </a:prstGeom>
                  </pic:spPr>
                </pic:pic>
              </a:graphicData>
            </a:graphic>
          </wp:anchor>
        </w:drawing>
      </w:r>
    </w:p>
    <w:p w:rsidR="00F82FB4" w:rsidRDefault="00F82FB4">
      <w:pPr>
        <w:pStyle w:val="Textbody"/>
        <w:jc w:val="both"/>
        <w:rPr>
          <w:sz w:val="32"/>
          <w:szCs w:val="32"/>
        </w:rPr>
      </w:pPr>
    </w:p>
    <w:p w:rsidR="00F82FB4" w:rsidRDefault="00F82FB4">
      <w:pPr>
        <w:pStyle w:val="Textbody"/>
        <w:jc w:val="both"/>
        <w:rPr>
          <w:sz w:val="32"/>
          <w:szCs w:val="32"/>
        </w:rPr>
      </w:pPr>
    </w:p>
    <w:p w:rsidR="00F82FB4" w:rsidRDefault="00F82FB4">
      <w:pPr>
        <w:pStyle w:val="Textbody"/>
        <w:jc w:val="both"/>
        <w:rPr>
          <w:sz w:val="32"/>
          <w:szCs w:val="32"/>
        </w:rPr>
      </w:pPr>
    </w:p>
    <w:p w:rsidR="00F82FB4" w:rsidRDefault="00F82FB4">
      <w:pPr>
        <w:pStyle w:val="Textbody"/>
        <w:jc w:val="both"/>
        <w:rPr>
          <w:sz w:val="32"/>
          <w:szCs w:val="32"/>
        </w:rPr>
      </w:pPr>
    </w:p>
    <w:p w:rsidR="00F82FB4" w:rsidRDefault="00F82FB4">
      <w:pPr>
        <w:pStyle w:val="Textbody"/>
        <w:jc w:val="both"/>
        <w:rPr>
          <w:sz w:val="32"/>
          <w:szCs w:val="32"/>
        </w:rPr>
      </w:pPr>
    </w:p>
    <w:p w:rsidR="00F82FB4" w:rsidRDefault="00F82FB4">
      <w:pPr>
        <w:pStyle w:val="Textbody"/>
        <w:jc w:val="both"/>
        <w:rPr>
          <w:sz w:val="32"/>
          <w:szCs w:val="32"/>
        </w:rPr>
      </w:pPr>
    </w:p>
    <w:p w:rsidR="00F82FB4" w:rsidRDefault="00F82FB4">
      <w:pPr>
        <w:pStyle w:val="Textbody"/>
        <w:jc w:val="both"/>
        <w:rPr>
          <w:sz w:val="32"/>
          <w:szCs w:val="32"/>
        </w:rPr>
      </w:pPr>
    </w:p>
    <w:p w:rsidR="00F82FB4" w:rsidRDefault="00F82FB4">
      <w:pPr>
        <w:pStyle w:val="Textbody"/>
        <w:jc w:val="both"/>
        <w:rPr>
          <w:sz w:val="32"/>
          <w:szCs w:val="32"/>
        </w:rPr>
      </w:pPr>
    </w:p>
    <w:p w:rsidR="00F82FB4" w:rsidRDefault="00DF2437">
      <w:pPr>
        <w:pStyle w:val="Textbody"/>
        <w:jc w:val="both"/>
        <w:rPr>
          <w:sz w:val="32"/>
          <w:szCs w:val="32"/>
        </w:rPr>
      </w:pPr>
      <w:r>
        <w:rPr>
          <w:sz w:val="32"/>
          <w:szCs w:val="32"/>
        </w:rPr>
        <w:t>Κατά της αντιαισθητικής κυτταρίτιδας δρα η ση</w:t>
      </w:r>
      <w:r>
        <w:rPr>
          <w:sz w:val="32"/>
          <w:szCs w:val="32"/>
        </w:rPr>
        <w:t>μύδα. Τα φύλλα της βοηθούν στην καύση του λίπους και στην αντιμετώπιση του ουρικού οξέος. Ετοιμάστε αφέψημα με 1 κουταλάκι φύλλων σημύδας σε 1 φλιτζάνι νερό.</w:t>
      </w:r>
    </w:p>
    <w:p w:rsidR="00F82FB4" w:rsidRDefault="00F82FB4">
      <w:pPr>
        <w:pStyle w:val="Textbody"/>
        <w:jc w:val="both"/>
        <w:rPr>
          <w:sz w:val="32"/>
          <w:szCs w:val="32"/>
        </w:rPr>
      </w:pPr>
    </w:p>
    <w:p w:rsidR="00F82FB4" w:rsidRDefault="00F82FB4">
      <w:pPr>
        <w:pStyle w:val="Textbody"/>
        <w:jc w:val="both"/>
        <w:rPr>
          <w:b/>
          <w:bCs/>
          <w:sz w:val="36"/>
          <w:szCs w:val="36"/>
          <w:u w:val="single"/>
          <w:lang w:val="en-US"/>
        </w:rPr>
      </w:pPr>
    </w:p>
    <w:p w:rsidR="00773234" w:rsidRPr="00773234" w:rsidRDefault="00773234">
      <w:pPr>
        <w:pStyle w:val="Textbody"/>
        <w:jc w:val="both"/>
        <w:rPr>
          <w:b/>
          <w:bCs/>
          <w:sz w:val="36"/>
          <w:szCs w:val="36"/>
          <w:u w:val="single"/>
          <w:lang w:val="en-US"/>
        </w:rPr>
      </w:pPr>
    </w:p>
    <w:p w:rsidR="00F82FB4" w:rsidRDefault="00DF2437">
      <w:pPr>
        <w:pStyle w:val="Textbody"/>
        <w:jc w:val="both"/>
        <w:rPr>
          <w:b/>
          <w:bCs/>
          <w:sz w:val="36"/>
          <w:szCs w:val="36"/>
          <w:u w:val="single"/>
        </w:rPr>
      </w:pPr>
      <w:r>
        <w:rPr>
          <w:b/>
          <w:bCs/>
          <w:sz w:val="36"/>
          <w:szCs w:val="36"/>
          <w:u w:val="single"/>
        </w:rPr>
        <w:lastRenderedPageBreak/>
        <w:t>Εντομοαπωθητικά</w:t>
      </w:r>
    </w:p>
    <w:p w:rsidR="00F82FB4" w:rsidRDefault="00F82FB4">
      <w:pPr>
        <w:pStyle w:val="Textbody"/>
        <w:jc w:val="both"/>
        <w:rPr>
          <w:sz w:val="32"/>
          <w:szCs w:val="32"/>
        </w:rPr>
      </w:pPr>
    </w:p>
    <w:p w:rsidR="00F82FB4" w:rsidRDefault="00DF2437">
      <w:pPr>
        <w:pStyle w:val="Textbody"/>
        <w:jc w:val="both"/>
        <w:rPr>
          <w:b/>
          <w:bCs/>
          <w:sz w:val="32"/>
          <w:szCs w:val="32"/>
        </w:rPr>
      </w:pPr>
      <w:r>
        <w:rPr>
          <w:b/>
          <w:bCs/>
          <w:sz w:val="32"/>
          <w:szCs w:val="32"/>
        </w:rPr>
        <w:t>Βασιλικός</w:t>
      </w:r>
    </w:p>
    <w:p w:rsidR="00F82FB4" w:rsidRDefault="00DF2437">
      <w:pPr>
        <w:pStyle w:val="Textbody"/>
        <w:jc w:val="both"/>
        <w:rPr>
          <w:sz w:val="32"/>
          <w:szCs w:val="32"/>
        </w:rPr>
      </w:pPr>
      <w:r>
        <w:rPr>
          <w:sz w:val="32"/>
          <w:szCs w:val="32"/>
        </w:rPr>
        <w:t xml:space="preserve">Μια γλάστρα με βασιλικό στο παράθυρα αρκεί για να απομακρύνει </w:t>
      </w:r>
      <w:r>
        <w:rPr>
          <w:sz w:val="32"/>
          <w:szCs w:val="32"/>
        </w:rPr>
        <w:t>αποτελεσματικά τις μύγες και τα κουνούπια. Σύμφωνα με τις λαϊκές πρακτικές, λίγα φύλλα βασιλικού σε ένα μπολάκι με ξίδι μπορούν να διώξουν τα κουνούπια κατά τη διάρκεια μιας καλοκαιρινής βραδιάς σε εξωτερικούς χώρους. Επιπρόσθετα, το άρωμα του βασιλικού αν</w:t>
      </w:r>
      <w:r>
        <w:rPr>
          <w:sz w:val="32"/>
          <w:szCs w:val="32"/>
        </w:rPr>
        <w:t>αζωογονεί και τονώνει τον οργανισμό.</w:t>
      </w:r>
    </w:p>
    <w:p w:rsidR="00F82FB4" w:rsidRDefault="00DF2437">
      <w:pPr>
        <w:pStyle w:val="Textbody"/>
        <w:jc w:val="both"/>
        <w:rPr>
          <w:b/>
          <w:bCs/>
          <w:sz w:val="32"/>
          <w:szCs w:val="32"/>
        </w:rPr>
      </w:pPr>
      <w:r>
        <w:rPr>
          <w:b/>
          <w:bCs/>
          <w:sz w:val="32"/>
          <w:szCs w:val="32"/>
        </w:rPr>
        <w:t>Δενδρολίβανο</w:t>
      </w:r>
    </w:p>
    <w:p w:rsidR="00F82FB4" w:rsidRDefault="00DF2437">
      <w:pPr>
        <w:pStyle w:val="Textbody"/>
        <w:jc w:val="both"/>
        <w:rPr>
          <w:sz w:val="32"/>
          <w:szCs w:val="32"/>
        </w:rPr>
      </w:pPr>
      <w:r>
        <w:rPr>
          <w:sz w:val="32"/>
          <w:szCs w:val="32"/>
        </w:rPr>
        <w:t>Συνιστά μια οικολογική λύση που θα σας προστατέψει από κουνούπια και άλλα ενοχλητικά έντομα, αφού το δενδρολίβανο έχει την ιδιότητα να τα απομακρύνει. Πρόκειται για βότανο με πλούσιες θεραπευτικές ιδιότητες</w:t>
      </w:r>
      <w:r>
        <w:rPr>
          <w:sz w:val="32"/>
          <w:szCs w:val="32"/>
        </w:rPr>
        <w:t>, το οποίο είχε εκτιμηθεί πολύ από τους αρχαίους Έλληνες και τους Ρωμαίους οι οποίοι του απέδιδαν και συμβολικό χαρακτήρα. Έχει δυνατή μυρωδιά καμφοράς.</w:t>
      </w:r>
    </w:p>
    <w:p w:rsidR="00F82FB4" w:rsidRDefault="00DF2437">
      <w:pPr>
        <w:pStyle w:val="Textbody"/>
        <w:jc w:val="both"/>
        <w:rPr>
          <w:b/>
          <w:bCs/>
          <w:sz w:val="32"/>
          <w:szCs w:val="32"/>
        </w:rPr>
      </w:pPr>
      <w:r>
        <w:rPr>
          <w:b/>
          <w:bCs/>
          <w:sz w:val="32"/>
          <w:szCs w:val="32"/>
        </w:rPr>
        <w:t>Λεβάντα</w:t>
      </w:r>
    </w:p>
    <w:p w:rsidR="00F82FB4" w:rsidRDefault="00DF2437">
      <w:pPr>
        <w:pStyle w:val="Textbody"/>
        <w:jc w:val="both"/>
        <w:rPr>
          <w:sz w:val="32"/>
          <w:szCs w:val="32"/>
        </w:rPr>
      </w:pPr>
      <w:r>
        <w:rPr>
          <w:sz w:val="32"/>
          <w:szCs w:val="32"/>
        </w:rPr>
        <w:t xml:space="preserve">Ένα αποτελεσματικό εντομοαπωθητικό </w:t>
      </w:r>
      <w:proofErr w:type="spellStart"/>
      <w:r>
        <w:rPr>
          <w:sz w:val="32"/>
          <w:szCs w:val="32"/>
        </w:rPr>
        <w:t>τζελ</w:t>
      </w:r>
      <w:proofErr w:type="spellEnd"/>
      <w:r>
        <w:rPr>
          <w:sz w:val="32"/>
          <w:szCs w:val="32"/>
        </w:rPr>
        <w:t xml:space="preserve"> με λεβάντα παρασκευάζεται ως εξής: Σε 30 γραμμάρια </w:t>
      </w:r>
      <w:proofErr w:type="spellStart"/>
      <w:r>
        <w:rPr>
          <w:sz w:val="32"/>
          <w:szCs w:val="32"/>
        </w:rPr>
        <w:t>τζελ</w:t>
      </w:r>
      <w:proofErr w:type="spellEnd"/>
      <w:r>
        <w:rPr>
          <w:sz w:val="32"/>
          <w:szCs w:val="32"/>
        </w:rPr>
        <w:t xml:space="preserve"> αλόη βέρα ρίχνουμε 10 γραμμάρια αμυγδαλέλαιο, 10 σταγόνες γεράνι, 10 σταγόνες λεβάντα, 2 σταγόνες θυμάρι και 3 σταγόνες λεμόνι και ανακατεύουμε καλά. Απλώνουμε στα σημεία του σώματος που θέλουμε να προστατέψουμε.</w:t>
      </w:r>
    </w:p>
    <w:p w:rsidR="00F82FB4" w:rsidRDefault="00DF2437">
      <w:pPr>
        <w:pStyle w:val="Textbody"/>
        <w:jc w:val="both"/>
        <w:rPr>
          <w:sz w:val="32"/>
          <w:szCs w:val="32"/>
        </w:rPr>
      </w:pPr>
      <w:r>
        <w:rPr>
          <w:noProof/>
          <w:sz w:val="32"/>
          <w:szCs w:val="32"/>
          <w:lang w:eastAsia="el-GR" w:bidi="ar-SA"/>
        </w:rPr>
        <w:drawing>
          <wp:anchor distT="0" distB="0" distL="114300" distR="114300" simplePos="0" relativeHeight="5" behindDoc="0" locked="0" layoutInCell="1" allowOverlap="1">
            <wp:simplePos x="0" y="0"/>
            <wp:positionH relativeFrom="column">
              <wp:posOffset>-10800</wp:posOffset>
            </wp:positionH>
            <wp:positionV relativeFrom="paragraph">
              <wp:posOffset>0</wp:posOffset>
            </wp:positionV>
            <wp:extent cx="2048040" cy="2238480"/>
            <wp:effectExtent l="0" t="0" r="0" b="0"/>
            <wp:wrapSquare wrapText="bothSides"/>
            <wp:docPr id="6" name="γραφικά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alphaModFix/>
                      <a:lum/>
                    </a:blip>
                    <a:srcRect/>
                    <a:stretch>
                      <a:fillRect/>
                    </a:stretch>
                  </pic:blipFill>
                  <pic:spPr>
                    <a:xfrm>
                      <a:off x="0" y="0"/>
                      <a:ext cx="2048040" cy="2238480"/>
                    </a:xfrm>
                    <a:prstGeom prst="rect">
                      <a:avLst/>
                    </a:prstGeom>
                  </pic:spPr>
                </pic:pic>
              </a:graphicData>
            </a:graphic>
          </wp:anchor>
        </w:drawing>
      </w:r>
      <w:r>
        <w:rPr>
          <w:noProof/>
          <w:sz w:val="32"/>
          <w:szCs w:val="32"/>
          <w:lang w:eastAsia="el-GR" w:bidi="ar-SA"/>
        </w:rPr>
        <w:drawing>
          <wp:anchor distT="0" distB="0" distL="114300" distR="114300" simplePos="0" relativeHeight="6" behindDoc="0" locked="0" layoutInCell="1" allowOverlap="1">
            <wp:simplePos x="0" y="0"/>
            <wp:positionH relativeFrom="column">
              <wp:posOffset>1964520</wp:posOffset>
            </wp:positionH>
            <wp:positionV relativeFrom="paragraph">
              <wp:posOffset>76680</wp:posOffset>
            </wp:positionV>
            <wp:extent cx="1852919" cy="2191320"/>
            <wp:effectExtent l="0" t="0" r="0" b="0"/>
            <wp:wrapSquare wrapText="bothSides"/>
            <wp:docPr id="7" name="γραφικά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alphaModFix/>
                      <a:lum/>
                    </a:blip>
                    <a:srcRect/>
                    <a:stretch>
                      <a:fillRect/>
                    </a:stretch>
                  </pic:blipFill>
                  <pic:spPr>
                    <a:xfrm>
                      <a:off x="0" y="0"/>
                      <a:ext cx="1852919" cy="2191320"/>
                    </a:xfrm>
                    <a:prstGeom prst="rect">
                      <a:avLst/>
                    </a:prstGeom>
                  </pic:spPr>
                </pic:pic>
              </a:graphicData>
            </a:graphic>
          </wp:anchor>
        </w:drawing>
      </w:r>
      <w:r>
        <w:rPr>
          <w:noProof/>
          <w:sz w:val="32"/>
          <w:szCs w:val="32"/>
          <w:lang w:eastAsia="el-GR" w:bidi="ar-SA"/>
        </w:rPr>
        <w:drawing>
          <wp:anchor distT="0" distB="0" distL="114300" distR="114300" simplePos="0" relativeHeight="7" behindDoc="0" locked="0" layoutInCell="1" allowOverlap="1">
            <wp:simplePos x="0" y="0"/>
            <wp:positionH relativeFrom="column">
              <wp:posOffset>3989160</wp:posOffset>
            </wp:positionH>
            <wp:positionV relativeFrom="paragraph">
              <wp:posOffset>111240</wp:posOffset>
            </wp:positionV>
            <wp:extent cx="1943280" cy="2138040"/>
            <wp:effectExtent l="0" t="0" r="0" b="0"/>
            <wp:wrapSquare wrapText="bothSides"/>
            <wp:docPr id="8" name="γραφικά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alphaModFix/>
                      <a:lum/>
                    </a:blip>
                    <a:srcRect/>
                    <a:stretch>
                      <a:fillRect/>
                    </a:stretch>
                  </pic:blipFill>
                  <pic:spPr>
                    <a:xfrm>
                      <a:off x="0" y="0"/>
                      <a:ext cx="1943280" cy="2138040"/>
                    </a:xfrm>
                    <a:prstGeom prst="rect">
                      <a:avLst/>
                    </a:prstGeom>
                  </pic:spPr>
                </pic:pic>
              </a:graphicData>
            </a:graphic>
          </wp:anchor>
        </w:drawing>
      </w:r>
    </w:p>
    <w:p w:rsidR="00F82FB4" w:rsidRDefault="00F82FB4">
      <w:pPr>
        <w:pStyle w:val="Textbody"/>
        <w:jc w:val="both"/>
        <w:rPr>
          <w:sz w:val="32"/>
          <w:szCs w:val="32"/>
        </w:rPr>
      </w:pPr>
    </w:p>
    <w:p w:rsidR="00F82FB4" w:rsidRDefault="00F82FB4">
      <w:pPr>
        <w:pStyle w:val="Textbody"/>
        <w:jc w:val="both"/>
        <w:rPr>
          <w:b/>
          <w:bCs/>
          <w:sz w:val="36"/>
          <w:szCs w:val="36"/>
          <w:u w:val="single"/>
        </w:rPr>
      </w:pPr>
    </w:p>
    <w:p w:rsidR="00F82FB4" w:rsidRDefault="00DF2437">
      <w:pPr>
        <w:pStyle w:val="Textbody"/>
        <w:jc w:val="both"/>
        <w:rPr>
          <w:b/>
          <w:bCs/>
          <w:sz w:val="36"/>
          <w:szCs w:val="36"/>
          <w:u w:val="single"/>
        </w:rPr>
      </w:pPr>
      <w:r>
        <w:rPr>
          <w:b/>
          <w:bCs/>
          <w:sz w:val="36"/>
          <w:szCs w:val="36"/>
          <w:u w:val="single"/>
        </w:rPr>
        <w:lastRenderedPageBreak/>
        <w:t>Αντιιδρωτικά</w:t>
      </w:r>
    </w:p>
    <w:p w:rsidR="00F82FB4" w:rsidRDefault="00F82FB4">
      <w:pPr>
        <w:pStyle w:val="Textbody"/>
        <w:jc w:val="both"/>
        <w:rPr>
          <w:sz w:val="32"/>
          <w:szCs w:val="32"/>
        </w:rPr>
      </w:pPr>
    </w:p>
    <w:p w:rsidR="00F82FB4" w:rsidRDefault="00DF2437">
      <w:pPr>
        <w:pStyle w:val="Textbody"/>
        <w:jc w:val="both"/>
        <w:rPr>
          <w:b/>
          <w:bCs/>
          <w:sz w:val="32"/>
          <w:szCs w:val="32"/>
        </w:rPr>
      </w:pPr>
      <w:r>
        <w:rPr>
          <w:b/>
          <w:bCs/>
          <w:sz w:val="32"/>
          <w:szCs w:val="32"/>
        </w:rPr>
        <w:t>Φασκόμηλο</w:t>
      </w:r>
    </w:p>
    <w:p w:rsidR="00F82FB4" w:rsidRDefault="00DF2437">
      <w:pPr>
        <w:pStyle w:val="Textbody"/>
        <w:jc w:val="both"/>
        <w:rPr>
          <w:sz w:val="32"/>
          <w:szCs w:val="32"/>
        </w:rPr>
      </w:pPr>
      <w:r>
        <w:rPr>
          <w:sz w:val="32"/>
          <w:szCs w:val="32"/>
        </w:rPr>
        <w:t xml:space="preserve">Η </w:t>
      </w:r>
      <w:r>
        <w:rPr>
          <w:sz w:val="32"/>
          <w:szCs w:val="32"/>
        </w:rPr>
        <w:t>πιο χαρακτηριστική του ιδιότητα, σύμφωνα με τους ειδικούς, είναι ότι παρεμποδίζει την εφίδρωση. Η δράση αυτή ξεκινά περίπου δύο ώρες μετά την κατανάλωση εγχύματος φασκόμηλου και μπορεί να διαρκέσει πολλές ώρες, ενώ αποδίδεται στο γεγονός ότι το φασκόμηλο τ</w:t>
      </w:r>
      <w:r>
        <w:rPr>
          <w:sz w:val="32"/>
          <w:szCs w:val="32"/>
        </w:rPr>
        <w:t>ονώνει τον οργανισμό και καταπολεμά τη γενική εξασθένηση που προκαλεί άφθονο ιδρώτα. Υπερβολικές ποσότητες μπορεί να προκαλέσουν τοξικά φαινόμενα.</w:t>
      </w:r>
    </w:p>
    <w:p w:rsidR="00F82FB4" w:rsidRDefault="00DF2437">
      <w:pPr>
        <w:pStyle w:val="Textbody"/>
        <w:jc w:val="both"/>
        <w:rPr>
          <w:b/>
          <w:bCs/>
          <w:sz w:val="36"/>
          <w:szCs w:val="36"/>
          <w:u w:val="single"/>
        </w:rPr>
      </w:pPr>
      <w:r>
        <w:rPr>
          <w:b/>
          <w:bCs/>
          <w:sz w:val="36"/>
          <w:szCs w:val="36"/>
          <w:u w:val="single"/>
        </w:rPr>
        <w:t>Αποσμητικά</w:t>
      </w:r>
    </w:p>
    <w:p w:rsidR="00F82FB4" w:rsidRDefault="00F82FB4">
      <w:pPr>
        <w:pStyle w:val="Textbody"/>
        <w:jc w:val="both"/>
        <w:rPr>
          <w:sz w:val="32"/>
          <w:szCs w:val="32"/>
        </w:rPr>
      </w:pPr>
    </w:p>
    <w:p w:rsidR="00F82FB4" w:rsidRDefault="00DF2437">
      <w:pPr>
        <w:pStyle w:val="Textbody"/>
        <w:jc w:val="both"/>
        <w:rPr>
          <w:b/>
          <w:bCs/>
          <w:sz w:val="32"/>
          <w:szCs w:val="32"/>
        </w:rPr>
      </w:pPr>
      <w:r>
        <w:rPr>
          <w:b/>
          <w:bCs/>
          <w:sz w:val="32"/>
          <w:szCs w:val="32"/>
        </w:rPr>
        <w:t>Θυμάρι</w:t>
      </w:r>
    </w:p>
    <w:p w:rsidR="00F82FB4" w:rsidRDefault="00DF2437">
      <w:pPr>
        <w:pStyle w:val="Textbody"/>
        <w:jc w:val="both"/>
        <w:rPr>
          <w:sz w:val="32"/>
          <w:szCs w:val="32"/>
        </w:rPr>
      </w:pPr>
      <w:r>
        <w:rPr>
          <w:sz w:val="32"/>
          <w:szCs w:val="32"/>
        </w:rPr>
        <w:t>Ένας από τους καλύτερους τρόπους για να αντιμετωπιστεί η κακοσμία των ποδιών θεωρείται το</w:t>
      </w:r>
      <w:r>
        <w:rPr>
          <w:sz w:val="32"/>
          <w:szCs w:val="32"/>
        </w:rPr>
        <w:t xml:space="preserve"> ποδόλουτρο με αφέψημα θυμαριού. Οι βοτανολόγοι συνιστούν να βράσετε δύο κουταλάκια του γλυκού θυμάρι σε μισό λίτρο νερό και να κάνετε ποδόλουτρο. Επαναλάβετε για αρκετό χρονικό διάστημα τη διαδικασία.</w:t>
      </w:r>
    </w:p>
    <w:p w:rsidR="00F82FB4" w:rsidRDefault="00DF2437">
      <w:pPr>
        <w:pStyle w:val="Textbody"/>
        <w:jc w:val="both"/>
        <w:rPr>
          <w:b/>
          <w:bCs/>
          <w:sz w:val="32"/>
          <w:szCs w:val="32"/>
        </w:rPr>
      </w:pPr>
      <w:r>
        <w:rPr>
          <w:b/>
          <w:bCs/>
          <w:sz w:val="32"/>
          <w:szCs w:val="32"/>
        </w:rPr>
        <w:t>Ευκάλυπτος</w:t>
      </w:r>
    </w:p>
    <w:p w:rsidR="00F82FB4" w:rsidRDefault="00DF2437">
      <w:pPr>
        <w:pStyle w:val="Textbody"/>
        <w:jc w:val="both"/>
        <w:rPr>
          <w:sz w:val="32"/>
          <w:szCs w:val="32"/>
        </w:rPr>
      </w:pPr>
      <w:r>
        <w:rPr>
          <w:sz w:val="32"/>
          <w:szCs w:val="32"/>
        </w:rPr>
        <w:t>Το αιθέριο έλαιο του ευκαλύπτου παράγεται α</w:t>
      </w:r>
      <w:r>
        <w:rPr>
          <w:sz w:val="32"/>
          <w:szCs w:val="32"/>
        </w:rPr>
        <w:t xml:space="preserve">πό τα φύλλα του και έχει έντονο άρωμα και πικρή γεύση. Σύμφωνα με τους βοτανολόγους, όταν χρησιμοποιείται εξωτερικά λειτουργεί ως ισχυρό αποσμητικό, καθώς απομακρύνει τις μυρωδιές. Το ευκαλυπτέλαιο περιέχει κατά 70% </w:t>
      </w:r>
      <w:proofErr w:type="spellStart"/>
      <w:r>
        <w:rPr>
          <w:sz w:val="32"/>
          <w:szCs w:val="32"/>
        </w:rPr>
        <w:t>κινεόλη</w:t>
      </w:r>
      <w:proofErr w:type="spellEnd"/>
      <w:r>
        <w:rPr>
          <w:sz w:val="32"/>
          <w:szCs w:val="32"/>
        </w:rPr>
        <w:t xml:space="preserve"> και είναι επίσης γνωστό για τις </w:t>
      </w:r>
      <w:r>
        <w:rPr>
          <w:sz w:val="32"/>
          <w:szCs w:val="32"/>
        </w:rPr>
        <w:t xml:space="preserve">απολυμαντικές, </w:t>
      </w:r>
      <w:proofErr w:type="spellStart"/>
      <w:r>
        <w:rPr>
          <w:sz w:val="32"/>
          <w:szCs w:val="32"/>
        </w:rPr>
        <w:t>εντομοκτόνες</w:t>
      </w:r>
      <w:proofErr w:type="spellEnd"/>
      <w:r>
        <w:rPr>
          <w:sz w:val="32"/>
          <w:szCs w:val="32"/>
        </w:rPr>
        <w:t xml:space="preserve"> και επουλωτικές ιδιότητές του.</w:t>
      </w:r>
    </w:p>
    <w:p w:rsidR="00F82FB4" w:rsidRDefault="00DF2437">
      <w:pPr>
        <w:pStyle w:val="Textbody"/>
        <w:jc w:val="both"/>
        <w:rPr>
          <w:sz w:val="32"/>
          <w:szCs w:val="32"/>
        </w:rPr>
      </w:pPr>
      <w:r>
        <w:rPr>
          <w:noProof/>
          <w:sz w:val="32"/>
          <w:szCs w:val="32"/>
          <w:lang w:eastAsia="el-GR" w:bidi="ar-SA"/>
        </w:rPr>
        <w:drawing>
          <wp:anchor distT="0" distB="0" distL="114300" distR="114300" simplePos="0" relativeHeight="8" behindDoc="0" locked="0" layoutInCell="1" allowOverlap="1">
            <wp:simplePos x="0" y="0"/>
            <wp:positionH relativeFrom="column">
              <wp:posOffset>-15120</wp:posOffset>
            </wp:positionH>
            <wp:positionV relativeFrom="paragraph">
              <wp:posOffset>62280</wp:posOffset>
            </wp:positionV>
            <wp:extent cx="3004200" cy="2028239"/>
            <wp:effectExtent l="0" t="0" r="0" b="0"/>
            <wp:wrapSquare wrapText="bothSides"/>
            <wp:docPr id="9" name="γραφικά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alphaModFix/>
                      <a:lum/>
                    </a:blip>
                    <a:srcRect/>
                    <a:stretch>
                      <a:fillRect/>
                    </a:stretch>
                  </pic:blipFill>
                  <pic:spPr>
                    <a:xfrm>
                      <a:off x="0" y="0"/>
                      <a:ext cx="3004200" cy="2028239"/>
                    </a:xfrm>
                    <a:prstGeom prst="rect">
                      <a:avLst/>
                    </a:prstGeom>
                  </pic:spPr>
                </pic:pic>
              </a:graphicData>
            </a:graphic>
          </wp:anchor>
        </w:drawing>
      </w:r>
      <w:r>
        <w:rPr>
          <w:noProof/>
          <w:sz w:val="32"/>
          <w:szCs w:val="32"/>
          <w:lang w:eastAsia="el-GR" w:bidi="ar-SA"/>
        </w:rPr>
        <w:drawing>
          <wp:anchor distT="0" distB="0" distL="114300" distR="114300" simplePos="0" relativeHeight="9" behindDoc="0" locked="0" layoutInCell="1" allowOverlap="1">
            <wp:simplePos x="0" y="0"/>
            <wp:positionH relativeFrom="column">
              <wp:posOffset>3228840</wp:posOffset>
            </wp:positionH>
            <wp:positionV relativeFrom="paragraph">
              <wp:posOffset>91440</wp:posOffset>
            </wp:positionV>
            <wp:extent cx="3243600" cy="2008440"/>
            <wp:effectExtent l="0" t="0" r="0" b="0"/>
            <wp:wrapSquare wrapText="bothSides"/>
            <wp:docPr id="10" name="γραφικά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alphaModFix/>
                      <a:lum/>
                    </a:blip>
                    <a:srcRect/>
                    <a:stretch>
                      <a:fillRect/>
                    </a:stretch>
                  </pic:blipFill>
                  <pic:spPr>
                    <a:xfrm>
                      <a:off x="0" y="0"/>
                      <a:ext cx="3243600" cy="2008440"/>
                    </a:xfrm>
                    <a:prstGeom prst="rect">
                      <a:avLst/>
                    </a:prstGeom>
                  </pic:spPr>
                </pic:pic>
              </a:graphicData>
            </a:graphic>
          </wp:anchor>
        </w:drawing>
      </w:r>
    </w:p>
    <w:p w:rsidR="00F82FB4" w:rsidRDefault="00DF2437">
      <w:pPr>
        <w:pStyle w:val="Textbody"/>
        <w:jc w:val="both"/>
        <w:rPr>
          <w:b/>
          <w:bCs/>
          <w:sz w:val="36"/>
          <w:szCs w:val="36"/>
          <w:u w:val="single"/>
        </w:rPr>
      </w:pPr>
      <w:r>
        <w:rPr>
          <w:b/>
          <w:bCs/>
          <w:sz w:val="36"/>
          <w:szCs w:val="36"/>
          <w:u w:val="single"/>
        </w:rPr>
        <w:lastRenderedPageBreak/>
        <w:t>Κατά των εγκαυμάτων</w:t>
      </w:r>
    </w:p>
    <w:p w:rsidR="00F82FB4" w:rsidRDefault="00F82FB4">
      <w:pPr>
        <w:pStyle w:val="Textbody"/>
        <w:jc w:val="both"/>
        <w:rPr>
          <w:sz w:val="32"/>
          <w:szCs w:val="32"/>
        </w:rPr>
      </w:pPr>
    </w:p>
    <w:p w:rsidR="00F82FB4" w:rsidRDefault="00DF2437">
      <w:pPr>
        <w:pStyle w:val="Textbody"/>
        <w:jc w:val="both"/>
        <w:rPr>
          <w:b/>
          <w:bCs/>
          <w:sz w:val="32"/>
          <w:szCs w:val="32"/>
        </w:rPr>
      </w:pPr>
      <w:proofErr w:type="spellStart"/>
      <w:r>
        <w:rPr>
          <w:b/>
          <w:bCs/>
          <w:sz w:val="32"/>
          <w:szCs w:val="32"/>
        </w:rPr>
        <w:t>Αβρωνία</w:t>
      </w:r>
      <w:proofErr w:type="spellEnd"/>
    </w:p>
    <w:p w:rsidR="00F82FB4" w:rsidRDefault="00DF2437">
      <w:pPr>
        <w:pStyle w:val="Textbody"/>
        <w:jc w:val="both"/>
        <w:rPr>
          <w:sz w:val="32"/>
          <w:szCs w:val="32"/>
        </w:rPr>
      </w:pPr>
      <w:r>
        <w:rPr>
          <w:sz w:val="32"/>
          <w:szCs w:val="32"/>
        </w:rPr>
        <w:t xml:space="preserve">Οι </w:t>
      </w:r>
      <w:proofErr w:type="spellStart"/>
      <w:r>
        <w:rPr>
          <w:sz w:val="32"/>
          <w:szCs w:val="32"/>
        </w:rPr>
        <w:t>βοτανοθεραπευτές</w:t>
      </w:r>
      <w:proofErr w:type="spellEnd"/>
      <w:r>
        <w:rPr>
          <w:sz w:val="32"/>
          <w:szCs w:val="32"/>
        </w:rPr>
        <w:t xml:space="preserve"> συνιστούν κατάπλασμα από το φυτό </w:t>
      </w:r>
      <w:proofErr w:type="spellStart"/>
      <w:r>
        <w:rPr>
          <w:sz w:val="32"/>
          <w:szCs w:val="32"/>
        </w:rPr>
        <w:t>αβρωνία</w:t>
      </w:r>
      <w:proofErr w:type="spellEnd"/>
      <w:r>
        <w:rPr>
          <w:sz w:val="32"/>
          <w:szCs w:val="32"/>
        </w:rPr>
        <w:t xml:space="preserve"> για την αποκατάσταση του καμένου δέρματος από τον ήλιο. Πρόκειται για ένα από τα βότανα του Κεντα</w:t>
      </w:r>
      <w:r>
        <w:rPr>
          <w:sz w:val="32"/>
          <w:szCs w:val="32"/>
        </w:rPr>
        <w:t>ύρου Χείρωνα, ενώ ο Διοσκουρίδης πρότεινε τους καρπούς της κατά των φακίδων και των λεκέδων του δέρματος.</w:t>
      </w:r>
    </w:p>
    <w:p w:rsidR="00F82FB4" w:rsidRDefault="00DF2437">
      <w:pPr>
        <w:pStyle w:val="Textbody"/>
        <w:jc w:val="both"/>
        <w:rPr>
          <w:sz w:val="32"/>
          <w:szCs w:val="32"/>
        </w:rPr>
      </w:pPr>
      <w:r>
        <w:rPr>
          <w:noProof/>
          <w:sz w:val="32"/>
          <w:szCs w:val="32"/>
          <w:lang w:eastAsia="el-GR" w:bidi="ar-SA"/>
        </w:rPr>
        <w:drawing>
          <wp:anchor distT="0" distB="0" distL="114300" distR="114300" simplePos="0" relativeHeight="10" behindDoc="0" locked="0" layoutInCell="1" allowOverlap="1">
            <wp:simplePos x="0" y="0"/>
            <wp:positionH relativeFrom="column">
              <wp:posOffset>1222920</wp:posOffset>
            </wp:positionH>
            <wp:positionV relativeFrom="paragraph">
              <wp:posOffset>104040</wp:posOffset>
            </wp:positionV>
            <wp:extent cx="3832919" cy="2526840"/>
            <wp:effectExtent l="0" t="0" r="0" b="0"/>
            <wp:wrapSquare wrapText="bothSides"/>
            <wp:docPr id="11" name="γραφικά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alphaModFix/>
                      <a:lum/>
                    </a:blip>
                    <a:srcRect/>
                    <a:stretch>
                      <a:fillRect/>
                    </a:stretch>
                  </pic:blipFill>
                  <pic:spPr>
                    <a:xfrm>
                      <a:off x="0" y="0"/>
                      <a:ext cx="3832919" cy="2526840"/>
                    </a:xfrm>
                    <a:prstGeom prst="rect">
                      <a:avLst/>
                    </a:prstGeom>
                  </pic:spPr>
                </pic:pic>
              </a:graphicData>
            </a:graphic>
          </wp:anchor>
        </w:drawing>
      </w:r>
    </w:p>
    <w:p w:rsidR="00F82FB4" w:rsidRDefault="00F82FB4">
      <w:pPr>
        <w:pStyle w:val="Textbody"/>
        <w:jc w:val="both"/>
        <w:rPr>
          <w:sz w:val="32"/>
          <w:szCs w:val="32"/>
        </w:rPr>
      </w:pPr>
    </w:p>
    <w:p w:rsidR="00F82FB4" w:rsidRDefault="00F82FB4">
      <w:pPr>
        <w:pStyle w:val="Textbody"/>
        <w:jc w:val="both"/>
        <w:rPr>
          <w:sz w:val="32"/>
          <w:szCs w:val="32"/>
        </w:rPr>
      </w:pPr>
    </w:p>
    <w:p w:rsidR="00F82FB4" w:rsidRDefault="00F82FB4">
      <w:pPr>
        <w:pStyle w:val="Textbody"/>
        <w:jc w:val="both"/>
        <w:rPr>
          <w:b/>
          <w:bCs/>
          <w:sz w:val="32"/>
          <w:szCs w:val="32"/>
        </w:rPr>
      </w:pPr>
    </w:p>
    <w:p w:rsidR="00F82FB4" w:rsidRDefault="00F82FB4">
      <w:pPr>
        <w:pStyle w:val="Textbody"/>
        <w:jc w:val="both"/>
        <w:rPr>
          <w:b/>
          <w:bCs/>
          <w:sz w:val="32"/>
          <w:szCs w:val="32"/>
        </w:rPr>
      </w:pPr>
    </w:p>
    <w:p w:rsidR="00F82FB4" w:rsidRDefault="00F82FB4">
      <w:pPr>
        <w:pStyle w:val="Textbody"/>
        <w:jc w:val="both"/>
        <w:rPr>
          <w:b/>
          <w:bCs/>
          <w:sz w:val="32"/>
          <w:szCs w:val="32"/>
        </w:rPr>
      </w:pPr>
    </w:p>
    <w:p w:rsidR="00F82FB4" w:rsidRDefault="00F82FB4">
      <w:pPr>
        <w:pStyle w:val="Textbody"/>
        <w:jc w:val="both"/>
        <w:rPr>
          <w:b/>
          <w:bCs/>
          <w:sz w:val="32"/>
          <w:szCs w:val="32"/>
        </w:rPr>
      </w:pPr>
    </w:p>
    <w:p w:rsidR="00F82FB4" w:rsidRDefault="00F82FB4">
      <w:pPr>
        <w:pStyle w:val="Textbody"/>
        <w:jc w:val="both"/>
        <w:rPr>
          <w:b/>
          <w:bCs/>
          <w:sz w:val="32"/>
          <w:szCs w:val="32"/>
        </w:rPr>
      </w:pPr>
    </w:p>
    <w:p w:rsidR="00F82FB4" w:rsidRDefault="00F82FB4">
      <w:pPr>
        <w:pStyle w:val="Textbody"/>
        <w:jc w:val="both"/>
        <w:rPr>
          <w:b/>
          <w:bCs/>
          <w:sz w:val="32"/>
          <w:szCs w:val="32"/>
        </w:rPr>
      </w:pPr>
    </w:p>
    <w:p w:rsidR="00F82FB4" w:rsidRDefault="00DF2437">
      <w:pPr>
        <w:pStyle w:val="Textbody"/>
        <w:jc w:val="both"/>
        <w:rPr>
          <w:b/>
          <w:bCs/>
          <w:sz w:val="32"/>
          <w:szCs w:val="32"/>
        </w:rPr>
      </w:pPr>
      <w:r>
        <w:rPr>
          <w:b/>
          <w:bCs/>
          <w:sz w:val="32"/>
          <w:szCs w:val="32"/>
        </w:rPr>
        <w:t>Αλόη</w:t>
      </w:r>
    </w:p>
    <w:p w:rsidR="00F82FB4" w:rsidRDefault="00DF2437">
      <w:pPr>
        <w:pStyle w:val="Textbody"/>
        <w:jc w:val="both"/>
        <w:rPr>
          <w:sz w:val="32"/>
          <w:szCs w:val="32"/>
        </w:rPr>
      </w:pPr>
      <w:r>
        <w:rPr>
          <w:sz w:val="32"/>
          <w:szCs w:val="32"/>
        </w:rPr>
        <w:t xml:space="preserve">Είναι γνωστή για την επουλωτική της δράση και τη βοήθεια που παρέχει στην αντιμετώπιση των ηλιακών εγκαυμάτων. Πολλοί λαοί, μεταξύ των </w:t>
      </w:r>
      <w:r>
        <w:rPr>
          <w:sz w:val="32"/>
          <w:szCs w:val="32"/>
        </w:rPr>
        <w:t>οποίων και ο ελληνικός, χρησιμοποιούν την αλόη ευρέως για τις ιδιότητές της αυτές, ενώ στις τροπικές χώρες μια γλάστρα με αλόη βρίσκεται σε κάθε κουζίνα για τις πρώτες βοήθειες σε περίπτωση ανάγκης. Τη δεκαετία του ’30 Αμερικανοί επιστήμονες ανακάλυψαν ότι</w:t>
      </w:r>
      <w:r>
        <w:rPr>
          <w:sz w:val="32"/>
          <w:szCs w:val="32"/>
        </w:rPr>
        <w:t xml:space="preserve"> το φυτό θεραπεύει και εγκαύματα οφειλόμενα σε ακτίνες Χ.</w:t>
      </w:r>
    </w:p>
    <w:p w:rsidR="00F82FB4" w:rsidRDefault="00DF2437">
      <w:pPr>
        <w:pStyle w:val="Textbody"/>
        <w:jc w:val="both"/>
        <w:rPr>
          <w:b/>
          <w:bCs/>
          <w:sz w:val="36"/>
          <w:szCs w:val="36"/>
          <w:u w:val="single"/>
        </w:rPr>
      </w:pPr>
      <w:r>
        <w:rPr>
          <w:b/>
          <w:bCs/>
          <w:noProof/>
          <w:sz w:val="36"/>
          <w:szCs w:val="36"/>
          <w:u w:val="single"/>
          <w:lang w:eastAsia="el-GR" w:bidi="ar-SA"/>
        </w:rPr>
        <w:drawing>
          <wp:anchor distT="0" distB="0" distL="114300" distR="114300" simplePos="0" relativeHeight="11" behindDoc="0" locked="0" layoutInCell="1" allowOverlap="1">
            <wp:simplePos x="0" y="0"/>
            <wp:positionH relativeFrom="column">
              <wp:posOffset>1130760</wp:posOffset>
            </wp:positionH>
            <wp:positionV relativeFrom="paragraph">
              <wp:posOffset>162000</wp:posOffset>
            </wp:positionV>
            <wp:extent cx="3925080" cy="2506320"/>
            <wp:effectExtent l="0" t="0" r="0" b="0"/>
            <wp:wrapSquare wrapText="bothSides"/>
            <wp:docPr id="12" name="γραφικά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alphaModFix/>
                      <a:lum/>
                    </a:blip>
                    <a:srcRect/>
                    <a:stretch>
                      <a:fillRect/>
                    </a:stretch>
                  </pic:blipFill>
                  <pic:spPr>
                    <a:xfrm>
                      <a:off x="0" y="0"/>
                      <a:ext cx="3925080" cy="2506320"/>
                    </a:xfrm>
                    <a:prstGeom prst="rect">
                      <a:avLst/>
                    </a:prstGeom>
                  </pic:spPr>
                </pic:pic>
              </a:graphicData>
            </a:graphic>
          </wp:anchor>
        </w:drawing>
      </w:r>
    </w:p>
    <w:p w:rsidR="00F82FB4" w:rsidRDefault="00F82FB4">
      <w:pPr>
        <w:pStyle w:val="Textbody"/>
        <w:jc w:val="both"/>
        <w:rPr>
          <w:b/>
          <w:bCs/>
          <w:sz w:val="36"/>
          <w:szCs w:val="36"/>
          <w:u w:val="single"/>
        </w:rPr>
      </w:pPr>
    </w:p>
    <w:p w:rsidR="00F82FB4" w:rsidRDefault="00F82FB4">
      <w:pPr>
        <w:pStyle w:val="Textbody"/>
        <w:jc w:val="both"/>
        <w:rPr>
          <w:b/>
          <w:bCs/>
          <w:sz w:val="36"/>
          <w:szCs w:val="36"/>
          <w:u w:val="single"/>
        </w:rPr>
      </w:pPr>
    </w:p>
    <w:p w:rsidR="00F82FB4" w:rsidRDefault="00F82FB4">
      <w:pPr>
        <w:pStyle w:val="Textbody"/>
        <w:jc w:val="both"/>
        <w:rPr>
          <w:b/>
          <w:bCs/>
          <w:sz w:val="36"/>
          <w:szCs w:val="36"/>
          <w:u w:val="single"/>
        </w:rPr>
      </w:pPr>
    </w:p>
    <w:p w:rsidR="00F82FB4" w:rsidRDefault="00F82FB4">
      <w:pPr>
        <w:pStyle w:val="Textbody"/>
        <w:jc w:val="both"/>
        <w:rPr>
          <w:b/>
          <w:bCs/>
          <w:sz w:val="36"/>
          <w:szCs w:val="36"/>
          <w:u w:val="single"/>
        </w:rPr>
      </w:pPr>
    </w:p>
    <w:p w:rsidR="00F82FB4" w:rsidRDefault="00F82FB4">
      <w:pPr>
        <w:pStyle w:val="Textbody"/>
        <w:jc w:val="both"/>
        <w:rPr>
          <w:b/>
          <w:bCs/>
          <w:sz w:val="36"/>
          <w:szCs w:val="36"/>
          <w:u w:val="single"/>
        </w:rPr>
      </w:pPr>
    </w:p>
    <w:p w:rsidR="00F82FB4" w:rsidRDefault="00F82FB4">
      <w:pPr>
        <w:pStyle w:val="Textbody"/>
        <w:jc w:val="both"/>
        <w:rPr>
          <w:b/>
          <w:bCs/>
          <w:sz w:val="36"/>
          <w:szCs w:val="36"/>
          <w:u w:val="single"/>
        </w:rPr>
      </w:pPr>
    </w:p>
    <w:p w:rsidR="00F82FB4" w:rsidRDefault="00F82FB4">
      <w:pPr>
        <w:pStyle w:val="Textbody"/>
        <w:jc w:val="both"/>
        <w:rPr>
          <w:sz w:val="36"/>
          <w:szCs w:val="36"/>
        </w:rPr>
      </w:pPr>
    </w:p>
    <w:p w:rsidR="00F82FB4" w:rsidRDefault="00F82FB4">
      <w:pPr>
        <w:pStyle w:val="Textbody"/>
        <w:jc w:val="both"/>
        <w:rPr>
          <w:sz w:val="36"/>
          <w:szCs w:val="36"/>
        </w:rPr>
      </w:pPr>
    </w:p>
    <w:p w:rsidR="00F82FB4" w:rsidRDefault="00DF2437">
      <w:pPr>
        <w:pStyle w:val="Textbody"/>
        <w:jc w:val="both"/>
        <w:rPr>
          <w:sz w:val="36"/>
          <w:szCs w:val="36"/>
        </w:rPr>
      </w:pPr>
      <w:r>
        <w:rPr>
          <w:b/>
          <w:bCs/>
          <w:sz w:val="36"/>
          <w:szCs w:val="36"/>
          <w:u w:val="single"/>
        </w:rPr>
        <w:t>Κατά της ναυτίας</w:t>
      </w:r>
    </w:p>
    <w:p w:rsidR="00F82FB4" w:rsidRDefault="00F82FB4">
      <w:pPr>
        <w:pStyle w:val="Textbody"/>
        <w:jc w:val="both"/>
        <w:rPr>
          <w:sz w:val="36"/>
          <w:szCs w:val="36"/>
        </w:rPr>
      </w:pPr>
    </w:p>
    <w:p w:rsidR="00F82FB4" w:rsidRDefault="00DF2437">
      <w:pPr>
        <w:pStyle w:val="Textbody"/>
        <w:jc w:val="both"/>
        <w:rPr>
          <w:b/>
          <w:bCs/>
          <w:sz w:val="32"/>
          <w:szCs w:val="32"/>
        </w:rPr>
      </w:pPr>
      <w:proofErr w:type="spellStart"/>
      <w:r>
        <w:rPr>
          <w:b/>
          <w:bCs/>
          <w:sz w:val="32"/>
          <w:szCs w:val="32"/>
        </w:rPr>
        <w:t>Κετραρία</w:t>
      </w:r>
      <w:proofErr w:type="spellEnd"/>
    </w:p>
    <w:p w:rsidR="00F82FB4" w:rsidRDefault="00DF2437">
      <w:pPr>
        <w:pStyle w:val="Textbody"/>
        <w:jc w:val="both"/>
        <w:rPr>
          <w:sz w:val="32"/>
          <w:szCs w:val="32"/>
        </w:rPr>
      </w:pPr>
      <w:r>
        <w:rPr>
          <w:sz w:val="32"/>
          <w:szCs w:val="32"/>
        </w:rPr>
        <w:t xml:space="preserve">Κατά της ναυτίας και του εμετού συνιστάται από τους βοτανολόγους η </w:t>
      </w:r>
      <w:proofErr w:type="spellStart"/>
      <w:r>
        <w:rPr>
          <w:sz w:val="32"/>
          <w:szCs w:val="32"/>
        </w:rPr>
        <w:t>κετραρία</w:t>
      </w:r>
      <w:proofErr w:type="spellEnd"/>
      <w:r>
        <w:rPr>
          <w:sz w:val="32"/>
          <w:szCs w:val="32"/>
        </w:rPr>
        <w:t>, μια λειχήνα που συναντάται σε ολόκληρη την Ευρώπη, τη Βόρεια Ασία, τη Βόρεια Αμερική</w:t>
      </w:r>
      <w:r>
        <w:rPr>
          <w:sz w:val="32"/>
          <w:szCs w:val="32"/>
        </w:rPr>
        <w:t xml:space="preserve"> και τις αρκτικές περιοχές. Εισήχθη ως φαρμακευτικό/αντιβιοτικό φυτό στην Ευρώπη κατά τον 18ο αιώνα, όμως χρησιμοποιούνταν από τους </w:t>
      </w:r>
      <w:proofErr w:type="spellStart"/>
      <w:r>
        <w:rPr>
          <w:sz w:val="32"/>
          <w:szCs w:val="32"/>
        </w:rPr>
        <w:t>Λάπωνες</w:t>
      </w:r>
      <w:proofErr w:type="spellEnd"/>
      <w:r>
        <w:rPr>
          <w:sz w:val="32"/>
          <w:szCs w:val="32"/>
        </w:rPr>
        <w:t xml:space="preserve"> από πολύ παλιότερα.</w:t>
      </w:r>
    </w:p>
    <w:p w:rsidR="00F82FB4" w:rsidRDefault="00DF2437">
      <w:pPr>
        <w:pStyle w:val="Textbody"/>
        <w:jc w:val="both"/>
        <w:rPr>
          <w:sz w:val="32"/>
          <w:szCs w:val="32"/>
        </w:rPr>
      </w:pPr>
      <w:r>
        <w:rPr>
          <w:noProof/>
          <w:sz w:val="32"/>
          <w:szCs w:val="32"/>
          <w:lang w:eastAsia="el-GR" w:bidi="ar-SA"/>
        </w:rPr>
        <w:drawing>
          <wp:anchor distT="0" distB="0" distL="114300" distR="114300" simplePos="0" relativeHeight="12" behindDoc="0" locked="0" layoutInCell="1" allowOverlap="1">
            <wp:simplePos x="0" y="0"/>
            <wp:positionH relativeFrom="column">
              <wp:posOffset>1267920</wp:posOffset>
            </wp:positionH>
            <wp:positionV relativeFrom="paragraph">
              <wp:posOffset>167040</wp:posOffset>
            </wp:positionV>
            <wp:extent cx="3583800" cy="2139480"/>
            <wp:effectExtent l="0" t="0" r="0" b="0"/>
            <wp:wrapSquare wrapText="bothSides"/>
            <wp:docPr id="13" name="γραφικά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alphaModFix/>
                      <a:lum/>
                    </a:blip>
                    <a:srcRect/>
                    <a:stretch>
                      <a:fillRect/>
                    </a:stretch>
                  </pic:blipFill>
                  <pic:spPr>
                    <a:xfrm>
                      <a:off x="0" y="0"/>
                      <a:ext cx="3583800" cy="2139480"/>
                    </a:xfrm>
                    <a:prstGeom prst="rect">
                      <a:avLst/>
                    </a:prstGeom>
                  </pic:spPr>
                </pic:pic>
              </a:graphicData>
            </a:graphic>
          </wp:anchor>
        </w:drawing>
      </w:r>
    </w:p>
    <w:p w:rsidR="00F82FB4" w:rsidRDefault="00F82FB4">
      <w:pPr>
        <w:pStyle w:val="Textbody"/>
        <w:jc w:val="both"/>
        <w:rPr>
          <w:sz w:val="32"/>
          <w:szCs w:val="32"/>
        </w:rPr>
      </w:pPr>
    </w:p>
    <w:p w:rsidR="00F82FB4" w:rsidRDefault="00F82FB4">
      <w:pPr>
        <w:pStyle w:val="Textbody"/>
        <w:jc w:val="both"/>
        <w:rPr>
          <w:b/>
          <w:bCs/>
          <w:sz w:val="36"/>
          <w:szCs w:val="36"/>
          <w:u w:val="single"/>
        </w:rPr>
      </w:pPr>
    </w:p>
    <w:p w:rsidR="00F82FB4" w:rsidRDefault="00F82FB4">
      <w:pPr>
        <w:pStyle w:val="Textbody"/>
        <w:jc w:val="both"/>
        <w:rPr>
          <w:b/>
          <w:bCs/>
          <w:sz w:val="36"/>
          <w:szCs w:val="36"/>
          <w:u w:val="single"/>
        </w:rPr>
      </w:pPr>
    </w:p>
    <w:p w:rsidR="00F82FB4" w:rsidRDefault="00F82FB4">
      <w:pPr>
        <w:pStyle w:val="Textbody"/>
        <w:jc w:val="both"/>
        <w:rPr>
          <w:sz w:val="32"/>
          <w:szCs w:val="32"/>
        </w:rPr>
      </w:pPr>
    </w:p>
    <w:p w:rsidR="00F82FB4" w:rsidRDefault="00F82FB4">
      <w:pPr>
        <w:pStyle w:val="Textbody"/>
        <w:jc w:val="both"/>
        <w:rPr>
          <w:sz w:val="32"/>
          <w:szCs w:val="32"/>
        </w:rPr>
      </w:pPr>
    </w:p>
    <w:p w:rsidR="00F82FB4" w:rsidRDefault="00F82FB4">
      <w:pPr>
        <w:pStyle w:val="Textbody"/>
        <w:jc w:val="both"/>
        <w:rPr>
          <w:sz w:val="32"/>
          <w:szCs w:val="32"/>
        </w:rPr>
      </w:pPr>
    </w:p>
    <w:p w:rsidR="00F82FB4" w:rsidRDefault="00F82FB4">
      <w:pPr>
        <w:pStyle w:val="Textbody"/>
        <w:jc w:val="both"/>
        <w:rPr>
          <w:sz w:val="32"/>
          <w:szCs w:val="32"/>
        </w:rPr>
      </w:pPr>
    </w:p>
    <w:p w:rsidR="00F82FB4" w:rsidRDefault="00DF2437">
      <w:pPr>
        <w:pStyle w:val="Textbody"/>
        <w:jc w:val="both"/>
        <w:rPr>
          <w:b/>
          <w:bCs/>
          <w:sz w:val="36"/>
          <w:szCs w:val="36"/>
          <w:u w:val="single"/>
        </w:rPr>
      </w:pPr>
      <w:r>
        <w:rPr>
          <w:b/>
          <w:bCs/>
          <w:sz w:val="36"/>
          <w:szCs w:val="36"/>
          <w:u w:val="single"/>
        </w:rPr>
        <w:t>Κατά των τσιμπημάτων από έντομα-ερπετά</w:t>
      </w:r>
    </w:p>
    <w:p w:rsidR="00F82FB4" w:rsidRDefault="00DF2437">
      <w:pPr>
        <w:pStyle w:val="Textbody"/>
        <w:jc w:val="both"/>
        <w:rPr>
          <w:b/>
          <w:bCs/>
          <w:sz w:val="32"/>
          <w:szCs w:val="32"/>
        </w:rPr>
      </w:pPr>
      <w:proofErr w:type="spellStart"/>
      <w:r>
        <w:rPr>
          <w:b/>
          <w:bCs/>
          <w:sz w:val="32"/>
          <w:szCs w:val="32"/>
        </w:rPr>
        <w:t>Αμαμελίδα</w:t>
      </w:r>
      <w:proofErr w:type="spellEnd"/>
    </w:p>
    <w:p w:rsidR="00F82FB4" w:rsidRDefault="00DF2437">
      <w:pPr>
        <w:pStyle w:val="Textbody"/>
        <w:jc w:val="both"/>
        <w:rPr>
          <w:sz w:val="32"/>
          <w:szCs w:val="32"/>
        </w:rPr>
      </w:pPr>
      <w:r>
        <w:rPr>
          <w:sz w:val="32"/>
          <w:szCs w:val="32"/>
        </w:rPr>
        <w:t>Ως ένα από τα καλύτερα βότανα κατά τω</w:t>
      </w:r>
      <w:r>
        <w:rPr>
          <w:sz w:val="32"/>
          <w:szCs w:val="32"/>
        </w:rPr>
        <w:t xml:space="preserve">ν τσιμπημάτων από έντομα, κατά των ελκών, των κακώσεων και των κοψιμάτων θεωρείται η </w:t>
      </w:r>
      <w:proofErr w:type="spellStart"/>
      <w:r>
        <w:rPr>
          <w:sz w:val="32"/>
          <w:szCs w:val="32"/>
        </w:rPr>
        <w:t>αμαμελίδα</w:t>
      </w:r>
      <w:proofErr w:type="spellEnd"/>
      <w:r>
        <w:rPr>
          <w:sz w:val="32"/>
          <w:szCs w:val="32"/>
        </w:rPr>
        <w:t xml:space="preserve"> από τους βοτανολόγους. Πρόκειται για ένα εξωτικό φυτό, η χρήση του οποίου γίνεται με τη μορφή εκχυλίσματος, βάμματος ή αλοιφής, που φτιάχνονται από τα φύλλα και </w:t>
      </w:r>
      <w:r>
        <w:rPr>
          <w:sz w:val="32"/>
          <w:szCs w:val="32"/>
        </w:rPr>
        <w:t>τον φλοιό του φυτού.</w:t>
      </w:r>
    </w:p>
    <w:p w:rsidR="00F82FB4" w:rsidRDefault="00DF2437">
      <w:pPr>
        <w:pStyle w:val="Textbody"/>
        <w:jc w:val="both"/>
        <w:rPr>
          <w:b/>
          <w:bCs/>
          <w:sz w:val="32"/>
          <w:szCs w:val="32"/>
        </w:rPr>
      </w:pPr>
      <w:r>
        <w:rPr>
          <w:b/>
          <w:bCs/>
          <w:sz w:val="32"/>
          <w:szCs w:val="32"/>
        </w:rPr>
        <w:t>Μολόχα</w:t>
      </w:r>
    </w:p>
    <w:p w:rsidR="00F82FB4" w:rsidRDefault="00DF2437">
      <w:pPr>
        <w:pStyle w:val="Textbody"/>
        <w:jc w:val="both"/>
        <w:rPr>
          <w:sz w:val="32"/>
          <w:szCs w:val="32"/>
        </w:rPr>
      </w:pPr>
      <w:r>
        <w:rPr>
          <w:sz w:val="32"/>
          <w:szCs w:val="32"/>
        </w:rPr>
        <w:t xml:space="preserve">Σύμφωνα με τους βοτανολόγους, αν κάποιος τρίψει το δέρμα του με φύλλα μολόχας, θα ανακουφιστεί από τσιμπήματα, δαγκώματα και κνησμούς. Το φυτό χρησιμοποιούνταν ως φάρμακο από το 700 </w:t>
      </w:r>
      <w:proofErr w:type="spellStart"/>
      <w:r>
        <w:rPr>
          <w:sz w:val="32"/>
          <w:szCs w:val="32"/>
        </w:rPr>
        <w:t>π.Χ.</w:t>
      </w:r>
      <w:proofErr w:type="spellEnd"/>
      <w:r>
        <w:rPr>
          <w:sz w:val="32"/>
          <w:szCs w:val="32"/>
        </w:rPr>
        <w:t xml:space="preserve">, ενώ οι αρχαίοι Ρωμαίοι και οι Αιγύπτιοι </w:t>
      </w:r>
      <w:r>
        <w:rPr>
          <w:sz w:val="32"/>
          <w:szCs w:val="32"/>
        </w:rPr>
        <w:t>το περιελάμβαναν στις τροφές τους. Οι αρχαίοι Έλληνες παρατήρησαν πρώτοι την ιαματική δράση της μολόχας.</w:t>
      </w:r>
    </w:p>
    <w:p w:rsidR="00F82FB4" w:rsidRDefault="00DF2437">
      <w:pPr>
        <w:pStyle w:val="Textbody"/>
        <w:jc w:val="both"/>
        <w:rPr>
          <w:b/>
          <w:bCs/>
          <w:sz w:val="32"/>
          <w:szCs w:val="32"/>
        </w:rPr>
      </w:pPr>
      <w:r>
        <w:rPr>
          <w:b/>
          <w:bCs/>
          <w:sz w:val="32"/>
          <w:szCs w:val="32"/>
        </w:rPr>
        <w:lastRenderedPageBreak/>
        <w:t>Πεντάνευρο</w:t>
      </w:r>
    </w:p>
    <w:p w:rsidR="00F82FB4" w:rsidRDefault="00DF2437">
      <w:pPr>
        <w:pStyle w:val="Textbody"/>
        <w:jc w:val="both"/>
        <w:rPr>
          <w:sz w:val="32"/>
          <w:szCs w:val="32"/>
        </w:rPr>
      </w:pPr>
      <w:r>
        <w:rPr>
          <w:sz w:val="32"/>
          <w:szCs w:val="32"/>
        </w:rPr>
        <w:t>Σας παρέχει τις πρώτες βοήθειες σε περίπτωση που σας τσιμπήσει έντομο ή σας δαγκώσει ερπετό ενώ βρίσκεστε στη φύση. Τα φρέσκα φύλλα του όταν</w:t>
      </w:r>
      <w:r>
        <w:rPr>
          <w:sz w:val="32"/>
          <w:szCs w:val="32"/>
        </w:rPr>
        <w:t xml:space="preserve"> κοπανιστούν και εφαρμοστούν ως κατάπλασμα είναι ευεργετικά σε τσιμπήματα εντόμων και δαγκώματα σκύλων ή φιδιών. Το πεντάνευρο, σύμφωνα με ορισμένους, μπορεί να επουλώσει και πληγές οι οποίες δεν κλείνουν για χρόνια.</w:t>
      </w:r>
    </w:p>
    <w:p w:rsidR="00F82FB4" w:rsidRDefault="00DF2437">
      <w:pPr>
        <w:pStyle w:val="Textbody"/>
        <w:jc w:val="both"/>
        <w:rPr>
          <w:b/>
          <w:bCs/>
          <w:sz w:val="32"/>
          <w:szCs w:val="32"/>
        </w:rPr>
      </w:pPr>
      <w:r>
        <w:rPr>
          <w:b/>
          <w:bCs/>
          <w:sz w:val="32"/>
          <w:szCs w:val="32"/>
        </w:rPr>
        <w:t>Βάλσαμο</w:t>
      </w:r>
    </w:p>
    <w:p w:rsidR="00F82FB4" w:rsidRDefault="00DF2437">
      <w:pPr>
        <w:pStyle w:val="Textbody"/>
        <w:jc w:val="both"/>
        <w:rPr>
          <w:sz w:val="32"/>
          <w:szCs w:val="32"/>
        </w:rPr>
      </w:pPr>
      <w:r>
        <w:rPr>
          <w:sz w:val="32"/>
          <w:szCs w:val="32"/>
        </w:rPr>
        <w:t xml:space="preserve">Το όνομά του έχει ταυτιστεί με </w:t>
      </w:r>
      <w:r>
        <w:rPr>
          <w:sz w:val="32"/>
          <w:szCs w:val="32"/>
        </w:rPr>
        <w:t xml:space="preserve">την επούλωση πληγών και όχι τυχαία. Καταπλάσματα που έχουν φτιαχτεί από κοπανισμένα φύλλα </w:t>
      </w:r>
      <w:proofErr w:type="spellStart"/>
      <w:r>
        <w:rPr>
          <w:sz w:val="32"/>
          <w:szCs w:val="32"/>
        </w:rPr>
        <w:t>βαλσάμου</w:t>
      </w:r>
      <w:proofErr w:type="spellEnd"/>
      <w:r>
        <w:rPr>
          <w:sz w:val="32"/>
          <w:szCs w:val="32"/>
        </w:rPr>
        <w:t xml:space="preserve"> όταν τοποθετούνται επάνω σε τσιμπήματα, σε εγκαύματα ή εκδορές δρουν ανακουφιστικά. Τις αναπλαστικές του ιδιότητες είχαν εγκαίρως αντιληφθεί από τα παλιά χρό</w:t>
      </w:r>
      <w:r>
        <w:rPr>
          <w:sz w:val="32"/>
          <w:szCs w:val="32"/>
        </w:rPr>
        <w:t xml:space="preserve">νια οι </w:t>
      </w:r>
      <w:proofErr w:type="spellStart"/>
      <w:r>
        <w:rPr>
          <w:sz w:val="32"/>
          <w:szCs w:val="32"/>
        </w:rPr>
        <w:t>Ελληνες</w:t>
      </w:r>
      <w:proofErr w:type="spellEnd"/>
      <w:r>
        <w:rPr>
          <w:sz w:val="32"/>
          <w:szCs w:val="32"/>
        </w:rPr>
        <w:t xml:space="preserve"> χωρικοί, ενώ οι Γάλλοι αγρότες αποκαλούν το βάλσαμο και «χόρτο για δαγκώματα εντόμων».</w:t>
      </w:r>
    </w:p>
    <w:p w:rsidR="00F82FB4" w:rsidRDefault="00F82FB4">
      <w:pPr>
        <w:pStyle w:val="Textbody"/>
        <w:jc w:val="both"/>
        <w:rPr>
          <w:sz w:val="32"/>
          <w:szCs w:val="32"/>
        </w:rPr>
      </w:pPr>
    </w:p>
    <w:p w:rsidR="00F82FB4" w:rsidRDefault="00DF2437">
      <w:pPr>
        <w:pStyle w:val="Textbody"/>
        <w:jc w:val="both"/>
        <w:rPr>
          <w:b/>
          <w:bCs/>
          <w:sz w:val="36"/>
          <w:szCs w:val="36"/>
          <w:u w:val="single"/>
        </w:rPr>
      </w:pPr>
      <w:proofErr w:type="spellStart"/>
      <w:r>
        <w:rPr>
          <w:b/>
          <w:bCs/>
          <w:sz w:val="36"/>
          <w:szCs w:val="36"/>
          <w:u w:val="single"/>
        </w:rPr>
        <w:t>Αντιμυκητιασικά</w:t>
      </w:r>
      <w:proofErr w:type="spellEnd"/>
    </w:p>
    <w:p w:rsidR="00F82FB4" w:rsidRDefault="00F82FB4">
      <w:pPr>
        <w:pStyle w:val="Textbody"/>
        <w:jc w:val="both"/>
        <w:rPr>
          <w:sz w:val="32"/>
          <w:szCs w:val="32"/>
        </w:rPr>
      </w:pPr>
    </w:p>
    <w:p w:rsidR="00F82FB4" w:rsidRDefault="00DF2437">
      <w:pPr>
        <w:pStyle w:val="Textbody"/>
        <w:jc w:val="both"/>
        <w:rPr>
          <w:b/>
          <w:bCs/>
          <w:sz w:val="32"/>
          <w:szCs w:val="32"/>
        </w:rPr>
      </w:pPr>
      <w:proofErr w:type="spellStart"/>
      <w:r>
        <w:rPr>
          <w:b/>
          <w:bCs/>
          <w:sz w:val="32"/>
          <w:szCs w:val="32"/>
        </w:rPr>
        <w:t>Καλεντούλα</w:t>
      </w:r>
      <w:proofErr w:type="spellEnd"/>
    </w:p>
    <w:p w:rsidR="00F82FB4" w:rsidRDefault="00DF2437">
      <w:pPr>
        <w:pStyle w:val="Textbody"/>
        <w:jc w:val="both"/>
        <w:rPr>
          <w:sz w:val="32"/>
          <w:szCs w:val="32"/>
        </w:rPr>
      </w:pPr>
      <w:r>
        <w:rPr>
          <w:sz w:val="32"/>
          <w:szCs w:val="32"/>
        </w:rPr>
        <w:t xml:space="preserve">Πασίγνωστη για τις </w:t>
      </w:r>
      <w:proofErr w:type="spellStart"/>
      <w:r>
        <w:rPr>
          <w:sz w:val="32"/>
          <w:szCs w:val="32"/>
        </w:rPr>
        <w:t>αντιμυκητιασικές</w:t>
      </w:r>
      <w:proofErr w:type="spellEnd"/>
      <w:r>
        <w:rPr>
          <w:sz w:val="32"/>
          <w:szCs w:val="32"/>
        </w:rPr>
        <w:t xml:space="preserve">, </w:t>
      </w:r>
      <w:proofErr w:type="spellStart"/>
      <w:r>
        <w:rPr>
          <w:sz w:val="32"/>
          <w:szCs w:val="32"/>
        </w:rPr>
        <w:t>αντιμικροβιακές</w:t>
      </w:r>
      <w:proofErr w:type="spellEnd"/>
      <w:r>
        <w:rPr>
          <w:sz w:val="32"/>
          <w:szCs w:val="32"/>
        </w:rPr>
        <w:t xml:space="preserve"> και αντιβακτηριδιακές της ιδιότητες η </w:t>
      </w:r>
      <w:proofErr w:type="spellStart"/>
      <w:r>
        <w:rPr>
          <w:sz w:val="32"/>
          <w:szCs w:val="32"/>
        </w:rPr>
        <w:t>καλεντούλα</w:t>
      </w:r>
      <w:proofErr w:type="spellEnd"/>
      <w:r>
        <w:rPr>
          <w:sz w:val="32"/>
          <w:szCs w:val="32"/>
        </w:rPr>
        <w:t xml:space="preserve"> είναι το κατεξοχήν </w:t>
      </w:r>
      <w:r>
        <w:rPr>
          <w:sz w:val="32"/>
          <w:szCs w:val="32"/>
        </w:rPr>
        <w:t xml:space="preserve">βότανο που θεραπεύει τους μύκητες. Περιέχεται σε κολπικά υπόθετα, ενώ η κατανάλωση τσαγιού </w:t>
      </w:r>
      <w:proofErr w:type="spellStart"/>
      <w:r>
        <w:rPr>
          <w:sz w:val="32"/>
          <w:szCs w:val="32"/>
        </w:rPr>
        <w:t>καλεντούλας</w:t>
      </w:r>
      <w:proofErr w:type="spellEnd"/>
      <w:r>
        <w:rPr>
          <w:sz w:val="32"/>
          <w:szCs w:val="32"/>
        </w:rPr>
        <w:t xml:space="preserve"> τρεις φορές ημερησίως θεραπεύει τους μύκητες του στόματος (άφτρες). Οι θεραπευτικές της ιδιότητες είχαν αναγνωριστεί ήδη από τον 12ο αιώνα, ενώ το βότανο</w:t>
      </w:r>
      <w:r>
        <w:rPr>
          <w:sz w:val="32"/>
          <w:szCs w:val="32"/>
        </w:rPr>
        <w:t xml:space="preserve"> έλκει την καταγωγή του από την Αίγυπτο.</w:t>
      </w:r>
    </w:p>
    <w:p w:rsidR="00F82FB4" w:rsidRDefault="00F82FB4">
      <w:pPr>
        <w:pStyle w:val="Standard"/>
        <w:tabs>
          <w:tab w:val="left" w:pos="3270"/>
        </w:tabs>
        <w:jc w:val="both"/>
        <w:rPr>
          <w:sz w:val="36"/>
          <w:szCs w:val="36"/>
        </w:rPr>
      </w:pPr>
    </w:p>
    <w:p w:rsidR="00F82FB4" w:rsidRDefault="00F82FB4">
      <w:pPr>
        <w:pStyle w:val="Standard"/>
        <w:tabs>
          <w:tab w:val="left" w:pos="3270"/>
        </w:tabs>
        <w:jc w:val="both"/>
        <w:rPr>
          <w:sz w:val="36"/>
          <w:szCs w:val="36"/>
        </w:rPr>
      </w:pPr>
    </w:p>
    <w:p w:rsidR="00F82FB4" w:rsidRDefault="00F82FB4">
      <w:pPr>
        <w:pStyle w:val="Standard"/>
        <w:tabs>
          <w:tab w:val="left" w:pos="3270"/>
        </w:tabs>
        <w:jc w:val="both"/>
        <w:rPr>
          <w:sz w:val="36"/>
          <w:szCs w:val="36"/>
        </w:rPr>
      </w:pPr>
    </w:p>
    <w:p w:rsidR="00F82FB4" w:rsidRDefault="00F82FB4">
      <w:pPr>
        <w:pStyle w:val="Standard"/>
        <w:tabs>
          <w:tab w:val="left" w:pos="3270"/>
        </w:tabs>
        <w:jc w:val="both"/>
        <w:rPr>
          <w:sz w:val="36"/>
          <w:szCs w:val="36"/>
        </w:rPr>
      </w:pPr>
    </w:p>
    <w:p w:rsidR="00F82FB4" w:rsidRDefault="00F82FB4">
      <w:pPr>
        <w:pStyle w:val="Standard"/>
        <w:tabs>
          <w:tab w:val="left" w:pos="3270"/>
        </w:tabs>
        <w:jc w:val="both"/>
        <w:rPr>
          <w:sz w:val="36"/>
          <w:szCs w:val="36"/>
          <w:lang w:val="en-US"/>
        </w:rPr>
      </w:pPr>
    </w:p>
    <w:p w:rsidR="00773234" w:rsidRDefault="00773234">
      <w:pPr>
        <w:pStyle w:val="Standard"/>
        <w:tabs>
          <w:tab w:val="left" w:pos="3270"/>
        </w:tabs>
        <w:jc w:val="both"/>
        <w:rPr>
          <w:sz w:val="36"/>
          <w:szCs w:val="36"/>
          <w:lang w:val="en-US"/>
        </w:rPr>
      </w:pPr>
    </w:p>
    <w:p w:rsidR="00773234" w:rsidRPr="00773234" w:rsidRDefault="00773234">
      <w:pPr>
        <w:pStyle w:val="Standard"/>
        <w:tabs>
          <w:tab w:val="left" w:pos="3270"/>
        </w:tabs>
        <w:jc w:val="both"/>
        <w:rPr>
          <w:sz w:val="36"/>
          <w:szCs w:val="36"/>
          <w:lang w:val="en-US"/>
        </w:rPr>
      </w:pPr>
    </w:p>
    <w:p w:rsidR="00F82FB4" w:rsidRDefault="00F82FB4">
      <w:pPr>
        <w:pStyle w:val="Standard"/>
        <w:tabs>
          <w:tab w:val="left" w:pos="3270"/>
        </w:tabs>
        <w:jc w:val="both"/>
        <w:rPr>
          <w:sz w:val="36"/>
          <w:szCs w:val="36"/>
        </w:rPr>
      </w:pPr>
    </w:p>
    <w:p w:rsidR="00F82FB4" w:rsidRDefault="00F82FB4">
      <w:pPr>
        <w:pStyle w:val="Standard"/>
        <w:tabs>
          <w:tab w:val="left" w:pos="3270"/>
        </w:tabs>
        <w:jc w:val="both"/>
        <w:rPr>
          <w:sz w:val="36"/>
          <w:szCs w:val="36"/>
        </w:rPr>
      </w:pPr>
    </w:p>
    <w:p w:rsidR="00F82FB4" w:rsidRDefault="00DF2437">
      <w:pPr>
        <w:pStyle w:val="Standard"/>
        <w:tabs>
          <w:tab w:val="left" w:pos="3270"/>
        </w:tabs>
        <w:jc w:val="both"/>
        <w:rPr>
          <w:sz w:val="36"/>
          <w:szCs w:val="36"/>
        </w:rPr>
      </w:pPr>
      <w:r>
        <w:rPr>
          <w:rStyle w:val="StrongEmphasis"/>
          <w:color w:val="000000"/>
          <w:sz w:val="52"/>
          <w:szCs w:val="52"/>
          <w:shd w:val="clear" w:color="auto" w:fill="FFFFFF"/>
        </w:rPr>
        <w:lastRenderedPageBreak/>
        <w:t xml:space="preserve">                     </w:t>
      </w:r>
      <w:r>
        <w:rPr>
          <w:b/>
          <w:bCs/>
          <w:i/>
          <w:iCs/>
          <w:sz w:val="48"/>
          <w:szCs w:val="48"/>
        </w:rPr>
        <w:t>Βιβλιογραφία</w:t>
      </w:r>
    </w:p>
    <w:p w:rsidR="00F82FB4" w:rsidRDefault="00F82FB4">
      <w:pPr>
        <w:pStyle w:val="Standard"/>
        <w:tabs>
          <w:tab w:val="left" w:pos="3270"/>
        </w:tabs>
        <w:jc w:val="both"/>
        <w:rPr>
          <w:sz w:val="36"/>
          <w:szCs w:val="36"/>
        </w:rPr>
      </w:pPr>
    </w:p>
    <w:p w:rsidR="00F82FB4" w:rsidRDefault="00F82FB4">
      <w:pPr>
        <w:pStyle w:val="Standard"/>
        <w:numPr>
          <w:ilvl w:val="0"/>
          <w:numId w:val="1"/>
        </w:numPr>
        <w:tabs>
          <w:tab w:val="left" w:pos="3270"/>
        </w:tabs>
        <w:jc w:val="both"/>
        <w:rPr>
          <w:sz w:val="36"/>
          <w:szCs w:val="36"/>
        </w:rPr>
      </w:pPr>
      <w:hyperlink r:id="rId21" w:history="1">
        <w:r w:rsidR="00DF2437">
          <w:rPr>
            <w:rStyle w:val="StrongEmphasis"/>
            <w:b w:val="0"/>
            <w:bCs w:val="0"/>
            <w:color w:val="DC2300"/>
            <w:sz w:val="30"/>
            <w:szCs w:val="30"/>
            <w:shd w:val="clear" w:color="auto" w:fill="FFFFFF"/>
          </w:rPr>
          <w:t>https://sites.google.com/site/ximikoskosmos/kosmetologia</w:t>
        </w:r>
      </w:hyperlink>
    </w:p>
    <w:p w:rsidR="00F82FB4" w:rsidRDefault="00F82FB4">
      <w:pPr>
        <w:pStyle w:val="Textbody"/>
        <w:numPr>
          <w:ilvl w:val="0"/>
          <w:numId w:val="1"/>
        </w:numPr>
        <w:tabs>
          <w:tab w:val="left" w:pos="3270"/>
        </w:tabs>
        <w:jc w:val="both"/>
        <w:rPr>
          <w:sz w:val="36"/>
          <w:szCs w:val="36"/>
        </w:rPr>
      </w:pPr>
      <w:hyperlink r:id="rId22" w:history="1">
        <w:r w:rsidR="00DF2437">
          <w:rPr>
            <w:rStyle w:val="StrongEmphasis"/>
            <w:b w:val="0"/>
            <w:bCs w:val="0"/>
            <w:color w:val="DC2300"/>
            <w:sz w:val="32"/>
            <w:szCs w:val="32"/>
            <w:shd w:val="clear" w:color="auto" w:fill="FFFFFF"/>
          </w:rPr>
          <w:t>https://biobaxes.wordpress.com/2011/03/19/411/</w:t>
        </w:r>
      </w:hyperlink>
    </w:p>
    <w:p w:rsidR="00F82FB4" w:rsidRDefault="00F82FB4">
      <w:pPr>
        <w:pStyle w:val="Standard"/>
        <w:numPr>
          <w:ilvl w:val="0"/>
          <w:numId w:val="1"/>
        </w:numPr>
        <w:tabs>
          <w:tab w:val="left" w:pos="3270"/>
        </w:tabs>
        <w:jc w:val="both"/>
        <w:rPr>
          <w:sz w:val="36"/>
          <w:szCs w:val="36"/>
        </w:rPr>
      </w:pPr>
      <w:hyperlink r:id="rId23" w:history="1">
        <w:r w:rsidR="00DF2437">
          <w:rPr>
            <w:rStyle w:val="StrongEmphasis"/>
            <w:b w:val="0"/>
            <w:bCs w:val="0"/>
            <w:color w:val="DC2300"/>
            <w:sz w:val="30"/>
            <w:szCs w:val="30"/>
            <w:shd w:val="clear" w:color="auto" w:fill="FFFFFF"/>
          </w:rPr>
          <w:t>http://terrapapers.com/?p=28289</w:t>
        </w:r>
      </w:hyperlink>
    </w:p>
    <w:p w:rsidR="00F82FB4" w:rsidRDefault="00F82FB4">
      <w:pPr>
        <w:pStyle w:val="Standard"/>
        <w:numPr>
          <w:ilvl w:val="0"/>
          <w:numId w:val="2"/>
        </w:numPr>
        <w:tabs>
          <w:tab w:val="left" w:pos="3270"/>
        </w:tabs>
        <w:jc w:val="both"/>
        <w:rPr>
          <w:sz w:val="36"/>
          <w:szCs w:val="36"/>
        </w:rPr>
      </w:pPr>
      <w:hyperlink r:id="rId24" w:history="1">
        <w:r w:rsidR="00DF2437">
          <w:rPr>
            <w:rStyle w:val="StrongEmphasis"/>
            <w:b w:val="0"/>
            <w:bCs w:val="0"/>
            <w:color w:val="DC2300"/>
            <w:sz w:val="30"/>
            <w:szCs w:val="30"/>
            <w:shd w:val="clear" w:color="auto" w:fill="FFFFFF"/>
          </w:rPr>
          <w:t>http://www.isarkadias.gr/32449/articles/%CE%B2%CF%8C%CF%84%CE%B1%CE%BD%CE%B1-%CF%80%CE%BF%CE%BB%CF%8D%CF%84%CE%B9%CE%BC%CE%B1-%CF%8C%CF%80%CE%BB%CE%B1-%CE%B3%CE%B9%CE%B1-%CF%84%CE%B7-%CE%B8%CF%89%CF%81%CE%AC%CE%BA%CE%B9%CF%83%CE%B7-%CF%84/</w:t>
        </w:r>
      </w:hyperlink>
    </w:p>
    <w:p w:rsidR="00F82FB4" w:rsidRDefault="00F82FB4">
      <w:pPr>
        <w:pStyle w:val="Standard"/>
        <w:tabs>
          <w:tab w:val="left" w:pos="3270"/>
        </w:tabs>
        <w:jc w:val="both"/>
      </w:pPr>
    </w:p>
    <w:p w:rsidR="00F82FB4" w:rsidRDefault="00DF2437">
      <w:pPr>
        <w:pStyle w:val="Textbody"/>
        <w:tabs>
          <w:tab w:val="left" w:pos="3270"/>
        </w:tabs>
        <w:jc w:val="both"/>
      </w:pPr>
      <w:r>
        <w:rPr>
          <w:rStyle w:val="StrongEmphasis"/>
          <w:b w:val="0"/>
          <w:bCs w:val="0"/>
          <w:color w:val="000000"/>
          <w:sz w:val="32"/>
          <w:szCs w:val="32"/>
          <w:shd w:val="clear" w:color="auto" w:fill="FFFFFF"/>
        </w:rPr>
        <w:t>ΕΙΚΟΝΕΣ GOOGLE</w:t>
      </w:r>
    </w:p>
    <w:p w:rsidR="00F82FB4" w:rsidRDefault="00DF2437">
      <w:pPr>
        <w:pStyle w:val="Textbody"/>
        <w:numPr>
          <w:ilvl w:val="0"/>
          <w:numId w:val="3"/>
        </w:numPr>
        <w:tabs>
          <w:tab w:val="left" w:pos="3270"/>
        </w:tabs>
        <w:jc w:val="both"/>
      </w:pPr>
      <w:r>
        <w:rPr>
          <w:rStyle w:val="StrongEmphasis"/>
          <w:b w:val="0"/>
          <w:bCs w:val="0"/>
          <w:color w:val="DC2300"/>
          <w:sz w:val="30"/>
          <w:szCs w:val="30"/>
          <w:shd w:val="clear" w:color="auto" w:fill="FFFFFF"/>
        </w:rPr>
        <w:t>https://www.google.gr/search?q=%CF%80%CF%81%CE%B1%CF%83%CE%B9%CE%BD%CE%BF+%CF%84%CF%83%CE%B1%CE%B9&amp;safe=strict&amp;client=browser-\ubuntu&amp;channel=fe&amp;hl=en&amp;biw=1280&amp;bih=877&amp;source=lnms&amp;tbm=isch&amp;sa=X&amp;ved=0ahUKEwjb1ZjfvLLSAhWFVxQKHWQOD0sQ_AUIBigB#imgrc=YyuJoaqCju</w:t>
      </w:r>
      <w:r>
        <w:rPr>
          <w:rStyle w:val="StrongEmphasis"/>
          <w:b w:val="0"/>
          <w:bCs w:val="0"/>
          <w:color w:val="DC2300"/>
          <w:sz w:val="30"/>
          <w:szCs w:val="30"/>
          <w:shd w:val="clear" w:color="auto" w:fill="FFFFFF"/>
        </w:rPr>
        <w:t>HP6M:</w:t>
      </w:r>
    </w:p>
    <w:sectPr w:rsidR="00F82FB4" w:rsidSect="00F82FB4">
      <w:pgSz w:w="11906" w:h="16838"/>
      <w:pgMar w:top="1134" w:right="1134" w:bottom="1134"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2437" w:rsidRDefault="00DF2437" w:rsidP="00F82FB4">
      <w:r>
        <w:separator/>
      </w:r>
    </w:p>
  </w:endnote>
  <w:endnote w:type="continuationSeparator" w:id="0">
    <w:p w:rsidR="00DF2437" w:rsidRDefault="00DF2437" w:rsidP="00F82FB4">
      <w:r>
        <w:continuationSeparator/>
      </w:r>
    </w:p>
  </w:endnote>
</w:endnotes>
</file>

<file path=word/fontTable.xml><?xml version="1.0" encoding="utf-8"?>
<w:fonts xmlns:r="http://schemas.openxmlformats.org/officeDocument/2006/relationships" xmlns:w="http://schemas.openxmlformats.org/wordprocessingml/2006/main">
  <w:font w:name="OpenSymbol">
    <w:altName w:val="Times New Roman"/>
    <w:charset w:val="00"/>
    <w:family w:val="auto"/>
    <w:pitch w:val="default"/>
    <w:sig w:usb0="00000000" w:usb1="00000000" w:usb2="00000000" w:usb3="00000000" w:csb0="00000000" w:csb1="00000000"/>
  </w:font>
  <w:font w:name="Times New Roman">
    <w:panose1 w:val="02020603050405020304"/>
    <w:charset w:val="A1"/>
    <w:family w:val="roman"/>
    <w:pitch w:val="variable"/>
    <w:sig w:usb0="E0002AFF" w:usb1="C0007841" w:usb2="00000009" w:usb3="00000000" w:csb0="000001FF" w:csb1="00000000"/>
  </w:font>
  <w:font w:name="Droid Sans Fallback">
    <w:charset w:val="00"/>
    <w:family w:val="auto"/>
    <w:pitch w:val="variable"/>
    <w:sig w:usb0="00000000" w:usb1="00000000" w:usb2="00000000" w:usb3="00000000" w:csb0="00000000" w:csb1="00000000"/>
  </w:font>
  <w:font w:name="Lohit Hindi">
    <w:altName w:val="Times New Roman"/>
    <w:charset w:val="00"/>
    <w:family w:val="auto"/>
    <w:pitch w:val="default"/>
    <w:sig w:usb0="00000000" w:usb1="00000000" w:usb2="00000000" w:usb3="00000000" w:csb0="00000000"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2437" w:rsidRDefault="00DF2437" w:rsidP="00F82FB4">
      <w:r w:rsidRPr="00F82FB4">
        <w:rPr>
          <w:color w:val="000000"/>
        </w:rPr>
        <w:separator/>
      </w:r>
    </w:p>
  </w:footnote>
  <w:footnote w:type="continuationSeparator" w:id="0">
    <w:p w:rsidR="00DF2437" w:rsidRDefault="00DF2437" w:rsidP="00F82FB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924530"/>
    <w:multiLevelType w:val="multilevel"/>
    <w:tmpl w:val="1FA0AD4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
    <w:nsid w:val="3F432008"/>
    <w:multiLevelType w:val="multilevel"/>
    <w:tmpl w:val="233E570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
    <w:nsid w:val="6E22546E"/>
    <w:multiLevelType w:val="multilevel"/>
    <w:tmpl w:val="A178FA1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1"/>
  <w:proofState w:spelling="clean" w:grammar="clean"/>
  <w:defaultTabStop w:val="709"/>
  <w:autoHyphenation/>
  <w:characterSpacingControl w:val="doNotCompress"/>
  <w:footnotePr>
    <w:footnote w:id="-1"/>
    <w:footnote w:id="0"/>
  </w:footnotePr>
  <w:endnotePr>
    <w:endnote w:id="-1"/>
    <w:endnote w:id="0"/>
  </w:endnotePr>
  <w:compat/>
  <w:rsids>
    <w:rsidRoot w:val="00F82FB4"/>
    <w:rsid w:val="006D1D4B"/>
    <w:rsid w:val="00773234"/>
    <w:rsid w:val="00DF2437"/>
    <w:rsid w:val="00E05CC1"/>
    <w:rsid w:val="00F82FB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Droid Sans Fallback" w:hAnsi="Times New Roman" w:cs="Lohit Hindi"/>
        <w:kern w:val="3"/>
        <w:sz w:val="24"/>
        <w:szCs w:val="24"/>
        <w:lang w:val="el-GR"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F82FB4"/>
  </w:style>
  <w:style w:type="paragraph" w:customStyle="1" w:styleId="Heading">
    <w:name w:val="Heading"/>
    <w:basedOn w:val="Standard"/>
    <w:next w:val="Textbody"/>
    <w:rsid w:val="00F82FB4"/>
    <w:pPr>
      <w:keepNext/>
      <w:spacing w:before="240" w:after="120"/>
    </w:pPr>
    <w:rPr>
      <w:rFonts w:ascii="Arial" w:hAnsi="Arial"/>
      <w:sz w:val="28"/>
      <w:szCs w:val="28"/>
    </w:rPr>
  </w:style>
  <w:style w:type="paragraph" w:customStyle="1" w:styleId="Textbody">
    <w:name w:val="Text body"/>
    <w:basedOn w:val="Standard"/>
    <w:rsid w:val="00F82FB4"/>
    <w:pPr>
      <w:spacing w:after="120"/>
    </w:pPr>
  </w:style>
  <w:style w:type="paragraph" w:styleId="a3">
    <w:name w:val="List"/>
    <w:basedOn w:val="Textbody"/>
    <w:rsid w:val="00F82FB4"/>
  </w:style>
  <w:style w:type="paragraph" w:customStyle="1" w:styleId="Caption">
    <w:name w:val="Caption"/>
    <w:basedOn w:val="Standard"/>
    <w:rsid w:val="00F82FB4"/>
    <w:pPr>
      <w:suppressLineNumbers/>
      <w:spacing w:before="120" w:after="120"/>
    </w:pPr>
    <w:rPr>
      <w:i/>
      <w:iCs/>
    </w:rPr>
  </w:style>
  <w:style w:type="paragraph" w:customStyle="1" w:styleId="Index">
    <w:name w:val="Index"/>
    <w:basedOn w:val="Standard"/>
    <w:rsid w:val="00F82FB4"/>
    <w:pPr>
      <w:suppressLineNumbers/>
    </w:pPr>
  </w:style>
  <w:style w:type="paragraph" w:customStyle="1" w:styleId="TableContents">
    <w:name w:val="Table Contents"/>
    <w:basedOn w:val="Standard"/>
    <w:rsid w:val="00F82FB4"/>
    <w:pPr>
      <w:suppressLineNumbers/>
    </w:pPr>
  </w:style>
  <w:style w:type="paragraph" w:customStyle="1" w:styleId="TableHeading">
    <w:name w:val="Table Heading"/>
    <w:basedOn w:val="TableContents"/>
    <w:rsid w:val="00F82FB4"/>
    <w:pPr>
      <w:jc w:val="center"/>
    </w:pPr>
    <w:rPr>
      <w:b/>
      <w:bCs/>
    </w:rPr>
  </w:style>
  <w:style w:type="character" w:customStyle="1" w:styleId="BulletSymbols">
    <w:name w:val="Bullet Symbols"/>
    <w:rsid w:val="00F82FB4"/>
    <w:rPr>
      <w:rFonts w:ascii="OpenSymbol" w:eastAsia="OpenSymbol" w:hAnsi="OpenSymbol" w:cs="OpenSymbol"/>
    </w:rPr>
  </w:style>
  <w:style w:type="character" w:customStyle="1" w:styleId="StrongEmphasis">
    <w:name w:val="Strong Emphasis"/>
    <w:rsid w:val="00F82FB4"/>
    <w:rPr>
      <w:b/>
      <w:bCs/>
    </w:rPr>
  </w:style>
  <w:style w:type="character" w:customStyle="1" w:styleId="Internetlink">
    <w:name w:val="Internet link"/>
    <w:rsid w:val="00F82FB4"/>
    <w:rPr>
      <w:color w:val="000080"/>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sites.google.com/site/ximikoskosmos/kosmetologia"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isarkadias.gr/32449/articles/&#946;&#972;&#964;&#945;&#957;&#945;-&#960;&#959;&#955;&#973;&#964;&#953;&#956;&#945;-&#972;&#960;&#955;&#945;-&#947;&#953;&#945;-&#964;&#951;-&#952;&#969;&#961;&#940;&#954;&#953;&#963;&#951;-&#964;/"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terrapapers.com/?p=28289"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biobaxes.wordpress.com/2011/03/19/411/"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9C8989-A1F7-49E6-9FB9-7EC24C033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Pages>
  <Words>3267</Words>
  <Characters>17644</Characters>
  <Application>Microsoft Office Word</Application>
  <DocSecurity>0</DocSecurity>
  <Lines>147</Lines>
  <Paragraphs>41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20870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grafeio_dikos_mou</dc:creator>
  <cp:lastModifiedBy>grafeio_dikos_mou</cp:lastModifiedBy>
  <cp:revision>2</cp:revision>
  <cp:lastPrinted>2017-04-04T08:59:00Z</cp:lastPrinted>
  <dcterms:created xsi:type="dcterms:W3CDTF">2017-02-15T09:14:00Z</dcterms:created>
  <dcterms:modified xsi:type="dcterms:W3CDTF">2017-04-04T09:09:00Z</dcterms:modified>
</cp:coreProperties>
</file>